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8B" w:rsidRDefault="00706AEA" w:rsidP="006D528B">
      <w:pPr>
        <w:widowControl/>
        <w:jc w:val="left"/>
      </w:pPr>
      <w:r>
        <w:rPr>
          <w:rFonts w:hint="eastAsia"/>
        </w:rPr>
        <w:t>参考様式３</w:t>
      </w:r>
    </w:p>
    <w:p w:rsidR="00706AEA" w:rsidRDefault="00706AEA" w:rsidP="00706AEA">
      <w:pPr>
        <w:widowControl/>
        <w:jc w:val="center"/>
      </w:pPr>
      <w:r>
        <w:rPr>
          <w:rFonts w:hint="eastAsia"/>
        </w:rPr>
        <w:t>防災計画書</w:t>
      </w:r>
    </w:p>
    <w:p w:rsidR="002D053E" w:rsidRDefault="00706AEA" w:rsidP="00706AEA">
      <w:pPr>
        <w:widowControl/>
        <w:jc w:val="left"/>
      </w:pPr>
      <w:r>
        <w:rPr>
          <w:rFonts w:hint="eastAsia"/>
        </w:rPr>
        <w:t>１　事前調査</w:t>
      </w:r>
    </w:p>
    <w:p w:rsidR="002D053E" w:rsidRDefault="002D053E" w:rsidP="00706AEA">
      <w:pPr>
        <w:widowControl/>
        <w:jc w:val="left"/>
      </w:pPr>
      <w:r>
        <w:rPr>
          <w:rFonts w:hint="eastAsia"/>
        </w:rPr>
        <w:t xml:space="preserve">　①　</w:t>
      </w:r>
      <w:r w:rsidR="00706AEA">
        <w:rPr>
          <w:rFonts w:hint="eastAsia"/>
        </w:rPr>
        <w:t>気象</w:t>
      </w:r>
    </w:p>
    <w:p w:rsidR="002D053E" w:rsidRDefault="002D053E" w:rsidP="00706AEA">
      <w:pPr>
        <w:widowControl/>
        <w:jc w:val="left"/>
      </w:pPr>
      <w:r>
        <w:rPr>
          <w:rFonts w:hint="eastAsia"/>
        </w:rPr>
        <w:t xml:space="preserve">　②　</w:t>
      </w:r>
      <w:r w:rsidR="00706AEA">
        <w:rPr>
          <w:rFonts w:hint="eastAsia"/>
        </w:rPr>
        <w:t>地形</w:t>
      </w:r>
    </w:p>
    <w:p w:rsidR="002D053E" w:rsidRDefault="002D053E" w:rsidP="00706AEA">
      <w:pPr>
        <w:widowControl/>
        <w:jc w:val="left"/>
      </w:pPr>
      <w:r>
        <w:rPr>
          <w:rFonts w:hint="eastAsia"/>
        </w:rPr>
        <w:t xml:space="preserve">　③　</w:t>
      </w:r>
      <w:r w:rsidR="00706AEA">
        <w:rPr>
          <w:rFonts w:hint="eastAsia"/>
        </w:rPr>
        <w:t>地質</w:t>
      </w:r>
    </w:p>
    <w:p w:rsidR="00706AEA" w:rsidRDefault="002D053E" w:rsidP="00706AEA">
      <w:pPr>
        <w:widowControl/>
        <w:jc w:val="left"/>
      </w:pPr>
      <w:r>
        <w:rPr>
          <w:rFonts w:hint="eastAsia"/>
        </w:rPr>
        <w:t xml:space="preserve">　④　</w:t>
      </w:r>
      <w:r w:rsidR="00706AEA">
        <w:rPr>
          <w:rFonts w:hint="eastAsia"/>
        </w:rPr>
        <w:t>周辺環境</w:t>
      </w:r>
    </w:p>
    <w:p w:rsidR="00706AEA" w:rsidRDefault="00706AEA" w:rsidP="00706AEA">
      <w:pPr>
        <w:widowControl/>
        <w:jc w:val="left"/>
      </w:pPr>
      <w:r>
        <w:rPr>
          <w:rFonts w:hint="eastAsia"/>
        </w:rPr>
        <w:t>２　工程計画</w:t>
      </w:r>
    </w:p>
    <w:p w:rsidR="00706AEA" w:rsidRDefault="00706AEA" w:rsidP="00706AEA">
      <w:pPr>
        <w:widowControl/>
        <w:jc w:val="left"/>
      </w:pPr>
      <w:r>
        <w:rPr>
          <w:rFonts w:hint="eastAsia"/>
        </w:rPr>
        <w:t>３　防災計画平面図</w:t>
      </w:r>
    </w:p>
    <w:p w:rsidR="00706AEA" w:rsidRDefault="00706AEA" w:rsidP="00706AEA">
      <w:pPr>
        <w:widowControl/>
        <w:jc w:val="left"/>
      </w:pPr>
      <w:r>
        <w:rPr>
          <w:rFonts w:hint="eastAsia"/>
        </w:rPr>
        <w:t>４　工事施工中の濁水流出防止対策</w:t>
      </w:r>
    </w:p>
    <w:p w:rsidR="00706AEA" w:rsidRDefault="00706AEA" w:rsidP="00706AEA">
      <w:pPr>
        <w:widowControl/>
        <w:jc w:val="left"/>
      </w:pPr>
      <w:r>
        <w:rPr>
          <w:rFonts w:hint="eastAsia"/>
        </w:rPr>
        <w:t xml:space="preserve">　①　湧水の影響度の測定・点検</w:t>
      </w:r>
    </w:p>
    <w:p w:rsidR="00706AEA" w:rsidRDefault="00706AEA" w:rsidP="00706AEA">
      <w:pPr>
        <w:widowControl/>
        <w:jc w:val="left"/>
      </w:pPr>
      <w:r>
        <w:rPr>
          <w:rFonts w:hint="eastAsia"/>
        </w:rPr>
        <w:t xml:space="preserve">　②　濁水流出防止施設</w:t>
      </w:r>
    </w:p>
    <w:p w:rsidR="00706AEA" w:rsidRDefault="00706AEA" w:rsidP="00706AEA">
      <w:pPr>
        <w:widowControl/>
        <w:jc w:val="left"/>
      </w:pPr>
      <w:r>
        <w:rPr>
          <w:rFonts w:hint="eastAsia"/>
        </w:rPr>
        <w:t xml:space="preserve">　　⑴　工事施工中の仮の防災調整池等</w:t>
      </w:r>
    </w:p>
    <w:p w:rsidR="00706AEA" w:rsidRDefault="00706AEA" w:rsidP="00706AEA">
      <w:pPr>
        <w:widowControl/>
        <w:jc w:val="left"/>
      </w:pPr>
      <w:r>
        <w:rPr>
          <w:rFonts w:hint="eastAsia"/>
        </w:rPr>
        <w:t xml:space="preserve">　　⑵　沈砂池</w:t>
      </w:r>
    </w:p>
    <w:p w:rsidR="00706AEA" w:rsidRDefault="00706AEA" w:rsidP="00706AEA">
      <w:pPr>
        <w:widowControl/>
        <w:jc w:val="left"/>
      </w:pPr>
      <w:r>
        <w:rPr>
          <w:rFonts w:hint="eastAsia"/>
        </w:rPr>
        <w:t xml:space="preserve">　③　簡易な土砂流出防止工（流土止め工）</w:t>
      </w:r>
    </w:p>
    <w:p w:rsidR="00706AEA" w:rsidRDefault="00706AEA" w:rsidP="00706AEA">
      <w:pPr>
        <w:widowControl/>
        <w:jc w:val="left"/>
      </w:pPr>
      <w:r>
        <w:rPr>
          <w:rFonts w:hint="eastAsia"/>
        </w:rPr>
        <w:t xml:space="preserve">　④　仮排水工</w:t>
      </w:r>
    </w:p>
    <w:p w:rsidR="00706AEA" w:rsidRDefault="00706AEA" w:rsidP="00706AEA">
      <w:pPr>
        <w:widowControl/>
        <w:jc w:val="left"/>
      </w:pPr>
      <w:r>
        <w:rPr>
          <w:rFonts w:hint="eastAsia"/>
        </w:rPr>
        <w:t xml:space="preserve">５　</w:t>
      </w:r>
      <w:r w:rsidRPr="00706AEA">
        <w:rPr>
          <w:rFonts w:hint="eastAsia"/>
        </w:rPr>
        <w:t>崖や斜面地の崩壊を防止する措置</w:t>
      </w:r>
    </w:p>
    <w:p w:rsidR="00706AEA" w:rsidRDefault="00706AEA" w:rsidP="00706AEA">
      <w:pPr>
        <w:widowControl/>
        <w:jc w:val="left"/>
      </w:pPr>
      <w:r>
        <w:rPr>
          <w:rFonts w:hint="eastAsia"/>
        </w:rPr>
        <w:t xml:space="preserve">　①　</w:t>
      </w:r>
      <w:r w:rsidRPr="00706AEA">
        <w:rPr>
          <w:rFonts w:hint="eastAsia"/>
        </w:rPr>
        <w:t>法面保護工</w:t>
      </w:r>
    </w:p>
    <w:p w:rsidR="00706AEA" w:rsidRDefault="00706AEA" w:rsidP="00706AEA">
      <w:pPr>
        <w:widowControl/>
        <w:jc w:val="left"/>
      </w:pPr>
      <w:r>
        <w:rPr>
          <w:rFonts w:hint="eastAsia"/>
        </w:rPr>
        <w:t xml:space="preserve">　②　その他の措置</w:t>
      </w:r>
    </w:p>
    <w:p w:rsidR="00706AEA" w:rsidRDefault="00706AEA" w:rsidP="00706AEA">
      <w:pPr>
        <w:widowControl/>
        <w:jc w:val="left"/>
      </w:pPr>
      <w:r>
        <w:rPr>
          <w:rFonts w:hint="eastAsia"/>
        </w:rPr>
        <w:t>６　工事施工中の騒音・振動</w:t>
      </w:r>
      <w:r w:rsidR="00C1237F">
        <w:rPr>
          <w:rFonts w:hint="eastAsia"/>
        </w:rPr>
        <w:t>等の</w:t>
      </w:r>
      <w:r>
        <w:rPr>
          <w:rFonts w:hint="eastAsia"/>
        </w:rPr>
        <w:t>対策</w:t>
      </w:r>
    </w:p>
    <w:p w:rsidR="00706AEA" w:rsidRDefault="00706AEA" w:rsidP="00706AEA">
      <w:pPr>
        <w:widowControl/>
        <w:jc w:val="left"/>
      </w:pPr>
      <w:r>
        <w:rPr>
          <w:rFonts w:hint="eastAsia"/>
        </w:rPr>
        <w:t xml:space="preserve">　①　建設機械等の騒音・振動対策</w:t>
      </w:r>
    </w:p>
    <w:p w:rsidR="00706AEA" w:rsidRDefault="00706AEA" w:rsidP="00706AEA">
      <w:pPr>
        <w:widowControl/>
        <w:jc w:val="left"/>
      </w:pPr>
      <w:r>
        <w:rPr>
          <w:rFonts w:hint="eastAsia"/>
        </w:rPr>
        <w:t xml:space="preserve">　②　水質汚濁対策</w:t>
      </w:r>
    </w:p>
    <w:p w:rsidR="00706AEA" w:rsidRDefault="00706AEA" w:rsidP="00706AEA">
      <w:pPr>
        <w:widowControl/>
        <w:jc w:val="left"/>
      </w:pPr>
      <w:r>
        <w:rPr>
          <w:rFonts w:hint="eastAsia"/>
        </w:rPr>
        <w:t xml:space="preserve">　③　塵埃対策</w:t>
      </w:r>
    </w:p>
    <w:p w:rsidR="00706AEA" w:rsidRDefault="00706AEA" w:rsidP="00706AEA">
      <w:pPr>
        <w:widowControl/>
        <w:jc w:val="left"/>
      </w:pPr>
      <w:r>
        <w:rPr>
          <w:rFonts w:hint="eastAsia"/>
        </w:rPr>
        <w:t xml:space="preserve">　④　交通問題対策</w:t>
      </w:r>
    </w:p>
    <w:p w:rsidR="00706AEA" w:rsidRDefault="00706AEA" w:rsidP="00706AEA">
      <w:pPr>
        <w:widowControl/>
        <w:jc w:val="left"/>
      </w:pPr>
      <w:r>
        <w:rPr>
          <w:rFonts w:hint="eastAsia"/>
        </w:rPr>
        <w:t>７　防災体制の確立</w:t>
      </w:r>
    </w:p>
    <w:p w:rsidR="00706AEA" w:rsidRDefault="00706AEA" w:rsidP="00706AEA">
      <w:pPr>
        <w:widowControl/>
        <w:jc w:val="left"/>
      </w:pPr>
      <w:r>
        <w:rPr>
          <w:rFonts w:hint="eastAsia"/>
        </w:rPr>
        <w:t xml:space="preserve">　①　ハード面</w:t>
      </w:r>
    </w:p>
    <w:p w:rsidR="00706AEA" w:rsidRDefault="00706AEA" w:rsidP="00706AEA">
      <w:pPr>
        <w:widowControl/>
        <w:jc w:val="left"/>
      </w:pPr>
      <w:r>
        <w:rPr>
          <w:rFonts w:hint="eastAsia"/>
        </w:rPr>
        <w:t xml:space="preserve">　　⑴　必要な資材</w:t>
      </w:r>
      <w:r w:rsidR="002D053E">
        <w:rPr>
          <w:rFonts w:hint="eastAsia"/>
        </w:rPr>
        <w:t>の</w:t>
      </w:r>
      <w:r>
        <w:rPr>
          <w:rFonts w:hint="eastAsia"/>
        </w:rPr>
        <w:t>必要な箇所</w:t>
      </w:r>
      <w:r w:rsidR="002D053E">
        <w:rPr>
          <w:rFonts w:hint="eastAsia"/>
        </w:rPr>
        <w:t>への</w:t>
      </w:r>
      <w:r>
        <w:rPr>
          <w:rFonts w:hint="eastAsia"/>
        </w:rPr>
        <w:t>配置</w:t>
      </w:r>
      <w:r w:rsidR="002D053E">
        <w:rPr>
          <w:rFonts w:hint="eastAsia"/>
        </w:rPr>
        <w:t>計画</w:t>
      </w:r>
    </w:p>
    <w:p w:rsidR="00706AEA" w:rsidRDefault="00706AEA" w:rsidP="00706AEA">
      <w:pPr>
        <w:widowControl/>
        <w:jc w:val="left"/>
      </w:pPr>
      <w:r>
        <w:rPr>
          <w:rFonts w:hint="eastAsia"/>
        </w:rPr>
        <w:t xml:space="preserve">　　⑵　必要な資材の点検・補給</w:t>
      </w:r>
      <w:r w:rsidR="002D053E">
        <w:rPr>
          <w:rFonts w:hint="eastAsia"/>
        </w:rPr>
        <w:t>等の計画</w:t>
      </w:r>
    </w:p>
    <w:p w:rsidR="00706AEA" w:rsidRDefault="00706AEA" w:rsidP="00706AEA">
      <w:pPr>
        <w:widowControl/>
        <w:jc w:val="left"/>
      </w:pPr>
      <w:r>
        <w:rPr>
          <w:rFonts w:hint="eastAsia"/>
        </w:rPr>
        <w:t xml:space="preserve">　②　ソフト面</w:t>
      </w:r>
    </w:p>
    <w:p w:rsidR="00706AEA" w:rsidRDefault="00706AEA" w:rsidP="00706AEA">
      <w:pPr>
        <w:widowControl/>
        <w:jc w:val="left"/>
      </w:pPr>
      <w:r>
        <w:rPr>
          <w:rFonts w:hint="eastAsia"/>
        </w:rPr>
        <w:t xml:space="preserve">　　⑴　組織の確立（点検体制、情報収集体制、出動体制、災害復旧体制、連絡体制等）</w:t>
      </w:r>
    </w:p>
    <w:p w:rsidR="00706AEA" w:rsidRDefault="00706AEA" w:rsidP="00706AEA">
      <w:pPr>
        <w:widowControl/>
        <w:jc w:val="left"/>
      </w:pPr>
      <w:r>
        <w:rPr>
          <w:rFonts w:hint="eastAsia"/>
        </w:rPr>
        <w:t xml:space="preserve">　　⑵　防災責任の設置</w:t>
      </w:r>
    </w:p>
    <w:p w:rsidR="00706AEA" w:rsidRDefault="00706AEA" w:rsidP="00706AEA">
      <w:pPr>
        <w:widowControl/>
        <w:jc w:val="left"/>
      </w:pPr>
      <w:r>
        <w:rPr>
          <w:rFonts w:hint="eastAsia"/>
        </w:rPr>
        <w:t xml:space="preserve">　　⑶　市が定める防災体制との連携</w:t>
      </w:r>
    </w:p>
    <w:p w:rsidR="00706AEA" w:rsidRDefault="00706AEA" w:rsidP="00CD1B8D">
      <w:pPr>
        <w:widowControl/>
        <w:ind w:left="200" w:hangingChars="100" w:hanging="200"/>
        <w:jc w:val="left"/>
      </w:pPr>
      <w:r>
        <w:rPr>
          <w:rFonts w:hint="eastAsia"/>
        </w:rPr>
        <w:t xml:space="preserve">８　</w:t>
      </w:r>
      <w:r w:rsidRPr="00706AEA">
        <w:rPr>
          <w:rFonts w:hint="eastAsia"/>
        </w:rPr>
        <w:t>その他、造成の規模や地盤の性質に鑑み、開発行為と建築行為を同時に施工しても開発区域及びその周辺の安全性に支障をきたさない</w:t>
      </w:r>
      <w:r>
        <w:rPr>
          <w:rFonts w:hint="eastAsia"/>
        </w:rPr>
        <w:t>理由</w:t>
      </w:r>
    </w:p>
    <w:p w:rsidR="006D528B" w:rsidRDefault="00C1237F" w:rsidP="00706AEA">
      <w:pPr>
        <w:widowControl/>
        <w:jc w:val="left"/>
      </w:pPr>
      <w:r>
        <w:rPr>
          <w:rFonts w:hint="eastAsia"/>
        </w:rPr>
        <w:t>９</w:t>
      </w:r>
      <w:r w:rsidR="00706AEA">
        <w:rPr>
          <w:rFonts w:hint="eastAsia"/>
        </w:rPr>
        <w:t xml:space="preserve">　その他</w:t>
      </w:r>
      <w:r>
        <w:rPr>
          <w:rFonts w:hint="eastAsia"/>
        </w:rPr>
        <w:t>、</w:t>
      </w:r>
      <w:r w:rsidR="00706AEA">
        <w:rPr>
          <w:rFonts w:hint="eastAsia"/>
        </w:rPr>
        <w:t>工事実施に際しての留意事項</w:t>
      </w:r>
    </w:p>
    <w:p w:rsidR="002D053E" w:rsidRDefault="002D053E" w:rsidP="002D053E">
      <w:pPr>
        <w:widowControl/>
        <w:jc w:val="center"/>
      </w:pPr>
      <w:r>
        <w:rPr>
          <w:rFonts w:hint="eastAsia"/>
        </w:rPr>
        <w:t>防災計画書作成要領</w:t>
      </w:r>
    </w:p>
    <w:p w:rsidR="002D053E" w:rsidRDefault="002D053E" w:rsidP="002D053E">
      <w:pPr>
        <w:widowControl/>
        <w:jc w:val="left"/>
      </w:pPr>
      <w:r>
        <w:rPr>
          <w:rFonts w:hint="eastAsia"/>
        </w:rPr>
        <w:t xml:space="preserve">　作成にあたっては、「宅地防災マニュアルの解説Ⅰ、Ⅱ（編集防災研究会）」を参考にして下さい。また、算定根拠となる計算書等を添付して下さい。</w:t>
      </w:r>
    </w:p>
    <w:p w:rsidR="002D053E" w:rsidRDefault="002D053E" w:rsidP="002D053E">
      <w:pPr>
        <w:widowControl/>
        <w:jc w:val="left"/>
      </w:pPr>
      <w:r>
        <w:rPr>
          <w:rFonts w:hint="eastAsia"/>
        </w:rPr>
        <w:lastRenderedPageBreak/>
        <w:t>１　事前調査</w:t>
      </w:r>
    </w:p>
    <w:p w:rsidR="002D053E" w:rsidRDefault="002D053E" w:rsidP="00CD1B8D">
      <w:pPr>
        <w:widowControl/>
        <w:ind w:left="400" w:hangingChars="200" w:hanging="400"/>
        <w:jc w:val="left"/>
      </w:pPr>
      <w:r>
        <w:rPr>
          <w:rFonts w:hint="eastAsia"/>
        </w:rPr>
        <w:t xml:space="preserve">　①　気象は、年間降雨量、集中豪雨の実績、年間降雨パターン等の調査内容を記入して下さい。</w:t>
      </w:r>
    </w:p>
    <w:p w:rsidR="002D053E" w:rsidRDefault="002D053E" w:rsidP="002D053E">
      <w:pPr>
        <w:widowControl/>
        <w:jc w:val="left"/>
      </w:pPr>
      <w:r>
        <w:rPr>
          <w:rFonts w:hint="eastAsia"/>
        </w:rPr>
        <w:t xml:space="preserve">　②　地形は、水系、集水面積、地すべり地形、崩壊跡地等の調査内容を記入して下さい。</w:t>
      </w:r>
    </w:p>
    <w:p w:rsidR="002D053E" w:rsidRDefault="002D053E" w:rsidP="00CD1B8D">
      <w:pPr>
        <w:widowControl/>
        <w:ind w:left="400" w:hangingChars="200" w:hanging="400"/>
        <w:jc w:val="left"/>
      </w:pPr>
      <w:r>
        <w:rPr>
          <w:rFonts w:hint="eastAsia"/>
        </w:rPr>
        <w:t xml:space="preserve">　③　地質は、断層、崖すい、軟弱地盤、湧水、地下水、地層の傾斜等の調査内容を記入して下さい。</w:t>
      </w:r>
    </w:p>
    <w:p w:rsidR="002D053E" w:rsidRDefault="002D053E" w:rsidP="002D053E">
      <w:pPr>
        <w:widowControl/>
        <w:jc w:val="left"/>
      </w:pPr>
      <w:r>
        <w:rPr>
          <w:rFonts w:hint="eastAsia"/>
        </w:rPr>
        <w:t xml:space="preserve">　④　周辺環境は、民家、井戸水、河川、道路等の調査内容を記入して下さい。</w:t>
      </w:r>
    </w:p>
    <w:p w:rsidR="002D053E" w:rsidRDefault="002D053E" w:rsidP="002D053E">
      <w:pPr>
        <w:widowControl/>
        <w:jc w:val="left"/>
      </w:pPr>
      <w:r>
        <w:rPr>
          <w:rFonts w:hint="eastAsia"/>
        </w:rPr>
        <w:t>２　工程計画</w:t>
      </w:r>
    </w:p>
    <w:p w:rsidR="002D053E" w:rsidRDefault="002D053E" w:rsidP="00CD1B8D">
      <w:pPr>
        <w:widowControl/>
        <w:ind w:left="200" w:hangingChars="100" w:hanging="200"/>
        <w:jc w:val="left"/>
      </w:pPr>
      <w:r>
        <w:rPr>
          <w:rFonts w:hint="eastAsia"/>
        </w:rPr>
        <w:t xml:space="preserve">　　工程計画は、工事量、工種及びその内容等を十分把握したうえ、梅雨末期の集中豪雨や秋の台風時期における降雨、冬の乾燥期における山火事の発生など、施工時期を考慮して災害発生防止について十分配慮した計画しとて下さい。</w:t>
      </w:r>
    </w:p>
    <w:p w:rsidR="002D053E" w:rsidRDefault="002D053E" w:rsidP="002D053E">
      <w:pPr>
        <w:widowControl/>
        <w:jc w:val="left"/>
      </w:pPr>
      <w:r>
        <w:rPr>
          <w:rFonts w:hint="eastAsia"/>
        </w:rPr>
        <w:t xml:space="preserve">　　なお、工程計画書の工種の例としては、以下のものがあります。</w:t>
      </w:r>
    </w:p>
    <w:p w:rsidR="002D053E" w:rsidRDefault="002D053E" w:rsidP="00CD1B8D">
      <w:pPr>
        <w:widowControl/>
        <w:ind w:left="200" w:hangingChars="100" w:hanging="200"/>
        <w:jc w:val="left"/>
      </w:pPr>
      <w:r>
        <w:rPr>
          <w:rFonts w:hint="eastAsia"/>
        </w:rPr>
        <w:t xml:space="preserve">　　「準備工」、「水路等改修」、「調整池等工事」、「暗渠排水・軟弱地盤処理」、「伐開・抜根」、「整地工事」、「進入路・主要道路等の路形築造」、「防災対策工」、「排水工事」、「街築・舗装」、「のり面等植栽工」、「仕上げ工事」</w:t>
      </w:r>
    </w:p>
    <w:p w:rsidR="002D053E" w:rsidRDefault="002D053E" w:rsidP="002D053E">
      <w:pPr>
        <w:widowControl/>
        <w:jc w:val="left"/>
      </w:pPr>
      <w:r>
        <w:rPr>
          <w:rFonts w:hint="eastAsia"/>
        </w:rPr>
        <w:t>３　防災計画平面図</w:t>
      </w:r>
    </w:p>
    <w:p w:rsidR="002D053E" w:rsidRDefault="002D053E" w:rsidP="002D053E">
      <w:pPr>
        <w:widowControl/>
        <w:jc w:val="left"/>
      </w:pPr>
      <w:r>
        <w:rPr>
          <w:rFonts w:hint="eastAsia"/>
        </w:rPr>
        <w:t xml:space="preserve">　　工事施工中の防災措置を示した防災計画平面図を作成して下さい。</w:t>
      </w:r>
    </w:p>
    <w:p w:rsidR="002D053E" w:rsidRDefault="002D053E" w:rsidP="002D053E">
      <w:pPr>
        <w:widowControl/>
        <w:jc w:val="left"/>
      </w:pPr>
      <w:r>
        <w:rPr>
          <w:rFonts w:hint="eastAsia"/>
        </w:rPr>
        <w:t>４　工事施工中の濁水流出防止対策</w:t>
      </w:r>
    </w:p>
    <w:p w:rsidR="002D053E" w:rsidRDefault="002D053E" w:rsidP="00CD1B8D">
      <w:pPr>
        <w:widowControl/>
        <w:ind w:left="200" w:hangingChars="100" w:hanging="200"/>
        <w:jc w:val="left"/>
      </w:pPr>
      <w:r>
        <w:rPr>
          <w:rFonts w:hint="eastAsia"/>
        </w:rPr>
        <w:t xml:space="preserve">　　工事施工中における土砂、濁水流出が周辺に影響を及ぼす恐れがある場合は、地形、土質、施工時期等を考慮した適切な防止施設を施すことを記入して下さい。</w:t>
      </w:r>
    </w:p>
    <w:p w:rsidR="002D053E" w:rsidRDefault="002D053E" w:rsidP="002D053E">
      <w:pPr>
        <w:widowControl/>
        <w:jc w:val="left"/>
      </w:pPr>
      <w:r>
        <w:rPr>
          <w:rFonts w:hint="eastAsia"/>
        </w:rPr>
        <w:t xml:space="preserve">　①　湧水の影響度の測定・点検</w:t>
      </w:r>
    </w:p>
    <w:p w:rsidR="002D053E" w:rsidRDefault="002D053E" w:rsidP="00CD1B8D">
      <w:pPr>
        <w:widowControl/>
        <w:ind w:left="400" w:hangingChars="200" w:hanging="400"/>
        <w:jc w:val="left"/>
      </w:pPr>
      <w:r>
        <w:rPr>
          <w:rFonts w:hint="eastAsia"/>
        </w:rPr>
        <w:t xml:space="preserve">　　　必要に応じて、工事着手前にあらかじめ水質や濁度を測定しておくとともに、工事施工中においても汚濁水の影響度の測定・点検を行うこと等を記載して下さい。</w:t>
      </w:r>
    </w:p>
    <w:p w:rsidR="002D053E" w:rsidRDefault="002D053E" w:rsidP="002D053E">
      <w:pPr>
        <w:widowControl/>
        <w:jc w:val="left"/>
      </w:pPr>
      <w:r>
        <w:rPr>
          <w:rFonts w:hint="eastAsia"/>
        </w:rPr>
        <w:t xml:space="preserve">　　　なお、濁水が認められたときの早急な対策等についても記載して下さい。</w:t>
      </w:r>
    </w:p>
    <w:p w:rsidR="002D053E" w:rsidRDefault="002D053E" w:rsidP="002D053E">
      <w:pPr>
        <w:widowControl/>
        <w:jc w:val="left"/>
      </w:pPr>
      <w:r>
        <w:rPr>
          <w:rFonts w:hint="eastAsia"/>
        </w:rPr>
        <w:t xml:space="preserve">　②　濁水流出防止施設</w:t>
      </w:r>
    </w:p>
    <w:p w:rsidR="002D053E" w:rsidRDefault="002D053E" w:rsidP="00CD1B8D">
      <w:pPr>
        <w:widowControl/>
        <w:ind w:left="400" w:hangingChars="200" w:hanging="400"/>
        <w:jc w:val="left"/>
      </w:pPr>
      <w:r>
        <w:rPr>
          <w:rFonts w:hint="eastAsia"/>
        </w:rPr>
        <w:t xml:space="preserve">　　　工事施工中の仮の防災調整池等や沈砂池などの濁水流出防止施設の設置について記入して下さい。</w:t>
      </w:r>
    </w:p>
    <w:p w:rsidR="002D053E" w:rsidRDefault="002D053E" w:rsidP="002D053E">
      <w:pPr>
        <w:widowControl/>
        <w:jc w:val="left"/>
      </w:pPr>
      <w:r>
        <w:rPr>
          <w:rFonts w:hint="eastAsia"/>
        </w:rPr>
        <w:t xml:space="preserve">　　⑴　工事施工中の仮の防災調整池等</w:t>
      </w:r>
    </w:p>
    <w:p w:rsidR="002D053E" w:rsidRDefault="002D053E" w:rsidP="00CD1B8D">
      <w:pPr>
        <w:widowControl/>
        <w:ind w:left="600" w:hangingChars="300" w:hanging="600"/>
        <w:jc w:val="left"/>
      </w:pPr>
      <w:r>
        <w:rPr>
          <w:rFonts w:hint="eastAsia"/>
        </w:rPr>
        <w:t xml:space="preserve">　　　　工事施工中の排水を放流する開発事業区域周辺に、人家や重要施設等がある場合には仮の防災調整池等の種類・規格・構造等の決定根拠を記入して下さい。</w:t>
      </w:r>
    </w:p>
    <w:p w:rsidR="002D053E" w:rsidRDefault="002D053E" w:rsidP="002D053E">
      <w:pPr>
        <w:widowControl/>
        <w:jc w:val="left"/>
      </w:pPr>
      <w:r>
        <w:rPr>
          <w:rFonts w:hint="eastAsia"/>
        </w:rPr>
        <w:t xml:space="preserve">　　　　なお、仮の防災調整池を設置する場合、以下の項目について詳しく記入して下さい。</w:t>
      </w:r>
    </w:p>
    <w:p w:rsidR="002D053E" w:rsidRDefault="002D053E" w:rsidP="002D053E">
      <w:pPr>
        <w:widowControl/>
        <w:jc w:val="left"/>
      </w:pPr>
      <w:r>
        <w:rPr>
          <w:rFonts w:hint="eastAsia"/>
        </w:rPr>
        <w:t xml:space="preserve">　　　　「計画雨量」、「土砂の流出抑制対策」、「容量等」、「構造等」、「汚濁軽減措置」</w:t>
      </w:r>
    </w:p>
    <w:p w:rsidR="002D053E" w:rsidRDefault="002D053E" w:rsidP="002D053E">
      <w:pPr>
        <w:widowControl/>
        <w:jc w:val="left"/>
      </w:pPr>
      <w:r>
        <w:rPr>
          <w:rFonts w:hint="eastAsia"/>
        </w:rPr>
        <w:t xml:space="preserve">　　⑵　沈砂池</w:t>
      </w:r>
    </w:p>
    <w:p w:rsidR="002D053E" w:rsidRDefault="002D053E" w:rsidP="00CD1B8D">
      <w:pPr>
        <w:widowControl/>
        <w:ind w:left="600" w:hangingChars="300" w:hanging="600"/>
        <w:jc w:val="left"/>
      </w:pPr>
      <w:r>
        <w:rPr>
          <w:rFonts w:hint="eastAsia"/>
        </w:rPr>
        <w:t xml:space="preserve">　　　　集水面積が極めて小さい場合に対応するのが一般的となるが、設置する場合は採用根拠等を記入して下さい。</w:t>
      </w:r>
    </w:p>
    <w:p w:rsidR="002D053E" w:rsidRDefault="002D053E" w:rsidP="00CD1B8D">
      <w:pPr>
        <w:widowControl/>
        <w:ind w:left="600" w:hangingChars="300" w:hanging="600"/>
        <w:jc w:val="left"/>
      </w:pPr>
      <w:r>
        <w:rPr>
          <w:rFonts w:hint="eastAsia"/>
        </w:rPr>
        <w:t xml:space="preserve">　　　　なお、構造は原則として埋込式で堅固なもので、土砂の搬出のために底部まで自動車の乗り入れが出来る構造として、この構造であることを記入して下さい。</w:t>
      </w:r>
    </w:p>
    <w:p w:rsidR="002D053E" w:rsidRDefault="002D053E" w:rsidP="002D053E">
      <w:pPr>
        <w:widowControl/>
        <w:jc w:val="left"/>
      </w:pPr>
      <w:r>
        <w:rPr>
          <w:rFonts w:hint="eastAsia"/>
        </w:rPr>
        <w:t xml:space="preserve">　③　簡易な土砂流出防止工（流土止め工）</w:t>
      </w:r>
    </w:p>
    <w:p w:rsidR="002D053E" w:rsidRDefault="002D053E" w:rsidP="00CD1B8D">
      <w:pPr>
        <w:widowControl/>
        <w:ind w:left="400" w:hangingChars="200" w:hanging="400"/>
        <w:jc w:val="left"/>
      </w:pPr>
      <w:r>
        <w:rPr>
          <w:rFonts w:hint="eastAsia"/>
        </w:rPr>
        <w:t xml:space="preserve">　　　工事施工中の仮の防災調整池等の施設を設置するほどでもない場合、あるいは設置が不可能な場合に用いられるが、この施設を用いた理由等を記入して下さい。</w:t>
      </w:r>
    </w:p>
    <w:p w:rsidR="002D053E" w:rsidRDefault="002D053E" w:rsidP="002D053E">
      <w:pPr>
        <w:widowControl/>
        <w:jc w:val="left"/>
      </w:pPr>
      <w:r>
        <w:rPr>
          <w:rFonts w:hint="eastAsia"/>
        </w:rPr>
        <w:lastRenderedPageBreak/>
        <w:t xml:space="preserve">　　　なお、簡易な土砂流出防止工の例としては、以下のものがあります。</w:t>
      </w:r>
    </w:p>
    <w:p w:rsidR="002D053E" w:rsidRDefault="002D053E" w:rsidP="00CD1B8D">
      <w:pPr>
        <w:widowControl/>
        <w:ind w:left="400" w:hangingChars="200" w:hanging="400"/>
        <w:jc w:val="left"/>
      </w:pPr>
      <w:r>
        <w:rPr>
          <w:rFonts w:hint="eastAsia"/>
        </w:rPr>
        <w:t xml:space="preserve">　　　「板柵マット工」、「板柵割栗石工」、「板柵工」、「ふとんかご・のり尻保護工」、「板柵土のう積み工」、「ふとんかご工」、「土のう積み工」</w:t>
      </w:r>
    </w:p>
    <w:p w:rsidR="002D053E" w:rsidRDefault="002D053E" w:rsidP="002D053E">
      <w:pPr>
        <w:widowControl/>
        <w:jc w:val="left"/>
      </w:pPr>
      <w:r>
        <w:rPr>
          <w:rFonts w:hint="eastAsia"/>
        </w:rPr>
        <w:t xml:space="preserve">　④　仮排水工</w:t>
      </w:r>
    </w:p>
    <w:p w:rsidR="002D053E" w:rsidRDefault="002D053E" w:rsidP="00CD1B8D">
      <w:pPr>
        <w:widowControl/>
        <w:ind w:left="400" w:hangingChars="200" w:hanging="400"/>
        <w:jc w:val="left"/>
      </w:pPr>
      <w:r>
        <w:rPr>
          <w:rFonts w:hint="eastAsia"/>
        </w:rPr>
        <w:t xml:space="preserve">　　　各種関係法規、設計基準を十分考えあわせ、工事前・中の各段階に対応した雨水等の排水・濁水処理対策について記入して下さい。</w:t>
      </w:r>
    </w:p>
    <w:p w:rsidR="002D053E" w:rsidRDefault="002D053E" w:rsidP="00CD1B8D">
      <w:pPr>
        <w:widowControl/>
        <w:ind w:left="400" w:hangingChars="200" w:hanging="400"/>
        <w:jc w:val="left"/>
      </w:pPr>
      <w:r>
        <w:rPr>
          <w:rFonts w:hint="eastAsia"/>
        </w:rPr>
        <w:t xml:space="preserve">　　　なお、仮排水工の基本的な設計項目については、以下のとおりであり該当項目についての対策内容を記入して下さい。</w:t>
      </w:r>
    </w:p>
    <w:p w:rsidR="002D053E" w:rsidRDefault="002D053E" w:rsidP="00CD1B8D">
      <w:pPr>
        <w:widowControl/>
        <w:ind w:left="400" w:hangingChars="200" w:hanging="400"/>
        <w:jc w:val="left"/>
      </w:pPr>
      <w:r>
        <w:rPr>
          <w:rFonts w:hint="eastAsia"/>
        </w:rPr>
        <w:t xml:space="preserve">　　　「工事施工中の排水」、「盛土工事」、「仮排水施設」、「切土工事」、「宅地内排水」、「路面排水」、「濁水による侵食洗掘防止」、「工事中の濁水対策」</w:t>
      </w:r>
    </w:p>
    <w:p w:rsidR="002D053E" w:rsidRDefault="002D053E" w:rsidP="002D053E">
      <w:pPr>
        <w:widowControl/>
        <w:jc w:val="left"/>
      </w:pPr>
      <w:r>
        <w:rPr>
          <w:rFonts w:hint="eastAsia"/>
        </w:rPr>
        <w:t xml:space="preserve">５　</w:t>
      </w:r>
      <w:r w:rsidRPr="00706AEA">
        <w:rPr>
          <w:rFonts w:hint="eastAsia"/>
        </w:rPr>
        <w:t>崖や斜面地の崩壊を防止する措置</w:t>
      </w:r>
    </w:p>
    <w:p w:rsidR="002D053E" w:rsidRDefault="002D053E" w:rsidP="00CD1B8D">
      <w:pPr>
        <w:widowControl/>
        <w:ind w:left="200" w:hangingChars="100" w:hanging="200"/>
        <w:jc w:val="left"/>
      </w:pPr>
      <w:r>
        <w:rPr>
          <w:rFonts w:hint="eastAsia"/>
        </w:rPr>
        <w:t xml:space="preserve">　　</w:t>
      </w:r>
      <w:r w:rsidR="00C1237F">
        <w:rPr>
          <w:rFonts w:hint="eastAsia"/>
        </w:rPr>
        <w:t>開発地に</w:t>
      </w:r>
      <w:r w:rsidR="00C1237F" w:rsidRPr="00706AEA">
        <w:rPr>
          <w:rFonts w:hint="eastAsia"/>
        </w:rPr>
        <w:t>崖や斜面地</w:t>
      </w:r>
      <w:r w:rsidR="00C1237F">
        <w:rPr>
          <w:rFonts w:hint="eastAsia"/>
        </w:rPr>
        <w:t>がある場合で、これに関する工事が完了していない場合は、</w:t>
      </w:r>
      <w:r>
        <w:rPr>
          <w:rFonts w:hint="eastAsia"/>
        </w:rPr>
        <w:t>工事施工中における</w:t>
      </w:r>
      <w:r w:rsidR="00C1237F" w:rsidRPr="00706AEA">
        <w:rPr>
          <w:rFonts w:hint="eastAsia"/>
        </w:rPr>
        <w:t>崩壊を防止する措置</w:t>
      </w:r>
      <w:r>
        <w:rPr>
          <w:rFonts w:hint="eastAsia"/>
        </w:rPr>
        <w:t>を記入して下さい。</w:t>
      </w:r>
    </w:p>
    <w:p w:rsidR="002D053E" w:rsidRDefault="00C1237F" w:rsidP="002D053E">
      <w:pPr>
        <w:widowControl/>
        <w:jc w:val="left"/>
      </w:pPr>
      <w:r>
        <w:rPr>
          <w:rFonts w:hint="eastAsia"/>
        </w:rPr>
        <w:t>６</w:t>
      </w:r>
      <w:r w:rsidR="002D053E">
        <w:rPr>
          <w:rFonts w:hint="eastAsia"/>
        </w:rPr>
        <w:t xml:space="preserve">　工事施工中の騒音・振動</w:t>
      </w:r>
      <w:r>
        <w:rPr>
          <w:rFonts w:hint="eastAsia"/>
        </w:rPr>
        <w:t>等の</w:t>
      </w:r>
      <w:r w:rsidR="002D053E">
        <w:rPr>
          <w:rFonts w:hint="eastAsia"/>
        </w:rPr>
        <w:t>対策</w:t>
      </w:r>
    </w:p>
    <w:p w:rsidR="00C1237F" w:rsidRDefault="00C1237F" w:rsidP="00C1237F">
      <w:pPr>
        <w:widowControl/>
        <w:jc w:val="left"/>
      </w:pPr>
      <w:r>
        <w:rPr>
          <w:rFonts w:hint="eastAsia"/>
        </w:rPr>
        <w:t xml:space="preserve">　①　建設機械等の騒音・振動対策</w:t>
      </w:r>
    </w:p>
    <w:p w:rsidR="002D053E" w:rsidRDefault="00C1237F" w:rsidP="00CD1B8D">
      <w:pPr>
        <w:widowControl/>
        <w:ind w:left="400" w:hangingChars="200" w:hanging="400"/>
        <w:jc w:val="left"/>
      </w:pPr>
      <w:r>
        <w:rPr>
          <w:rFonts w:hint="eastAsia"/>
        </w:rPr>
        <w:t xml:space="preserve">　　　</w:t>
      </w:r>
      <w:r w:rsidR="002D053E">
        <w:rPr>
          <w:rFonts w:hint="eastAsia"/>
        </w:rPr>
        <w:t>騒音については、騒音規制法で８種類の作業（特定建設作業）が対象となり、各々の建設作業に伴って発生する騒音に対する規制基準が定められているので、騒音対策の基本的な考え方について記入して下さい。</w:t>
      </w:r>
    </w:p>
    <w:p w:rsidR="002D053E" w:rsidRDefault="00C1237F" w:rsidP="002D053E">
      <w:pPr>
        <w:widowControl/>
        <w:jc w:val="left"/>
      </w:pPr>
      <w:r>
        <w:rPr>
          <w:rFonts w:hint="eastAsia"/>
        </w:rPr>
        <w:t xml:space="preserve">　　　</w:t>
      </w:r>
      <w:r w:rsidR="002D053E">
        <w:rPr>
          <w:rFonts w:hint="eastAsia"/>
        </w:rPr>
        <w:t>なお、騒音対策の基本的な考え方の項目については、以下のとおりです。</w:t>
      </w:r>
    </w:p>
    <w:p w:rsidR="002D053E" w:rsidRDefault="00C1237F" w:rsidP="002D053E">
      <w:pPr>
        <w:widowControl/>
        <w:jc w:val="left"/>
      </w:pPr>
      <w:r>
        <w:rPr>
          <w:rFonts w:hint="eastAsia"/>
        </w:rPr>
        <w:t xml:space="preserve">　　　</w:t>
      </w:r>
      <w:r w:rsidR="002D053E">
        <w:rPr>
          <w:rFonts w:hint="eastAsia"/>
        </w:rPr>
        <w:t>「騒音の把握」、「施工機械での対策」、「中間騒音」</w:t>
      </w:r>
    </w:p>
    <w:p w:rsidR="002D053E" w:rsidRDefault="00C1237F" w:rsidP="00CD1B8D">
      <w:pPr>
        <w:widowControl/>
        <w:ind w:left="400" w:hangingChars="200" w:hanging="400"/>
        <w:jc w:val="left"/>
      </w:pPr>
      <w:r>
        <w:rPr>
          <w:rFonts w:hint="eastAsia"/>
        </w:rPr>
        <w:t xml:space="preserve">　　　</w:t>
      </w:r>
      <w:r w:rsidR="002D053E">
        <w:rPr>
          <w:rFonts w:hint="eastAsia"/>
        </w:rPr>
        <w:t>振動規制法では、特定建設作業として４種類の作業が定められているので、振動対策について記入して下さい。</w:t>
      </w:r>
    </w:p>
    <w:p w:rsidR="002D053E" w:rsidRDefault="00C1237F" w:rsidP="002D053E">
      <w:pPr>
        <w:widowControl/>
        <w:jc w:val="left"/>
      </w:pPr>
      <w:r>
        <w:rPr>
          <w:rFonts w:hint="eastAsia"/>
        </w:rPr>
        <w:t xml:space="preserve">　②　</w:t>
      </w:r>
      <w:r w:rsidR="002D053E">
        <w:rPr>
          <w:rFonts w:hint="eastAsia"/>
        </w:rPr>
        <w:t>水質汚濁</w:t>
      </w:r>
    </w:p>
    <w:p w:rsidR="002D053E" w:rsidRDefault="00C1237F" w:rsidP="00CD1B8D">
      <w:pPr>
        <w:widowControl/>
        <w:ind w:left="400" w:hangingChars="200" w:hanging="400"/>
        <w:jc w:val="left"/>
      </w:pPr>
      <w:r>
        <w:rPr>
          <w:rFonts w:hint="eastAsia"/>
        </w:rPr>
        <w:t xml:space="preserve">　　　</w:t>
      </w:r>
      <w:r w:rsidR="002D053E">
        <w:rPr>
          <w:rFonts w:hint="eastAsia"/>
        </w:rPr>
        <w:t>施工区域内に川が流れている場合で下流に対して汚濁による魚類や農作物に影響がでると考えられる場合は、濁水の処理方法について記入されたい。</w:t>
      </w:r>
    </w:p>
    <w:p w:rsidR="002D053E" w:rsidRDefault="00C1237F" w:rsidP="002D053E">
      <w:pPr>
        <w:widowControl/>
        <w:jc w:val="left"/>
      </w:pPr>
      <w:r>
        <w:rPr>
          <w:rFonts w:hint="eastAsia"/>
        </w:rPr>
        <w:t xml:space="preserve">　　　</w:t>
      </w:r>
      <w:r w:rsidR="002D053E">
        <w:rPr>
          <w:rFonts w:hint="eastAsia"/>
        </w:rPr>
        <w:t>なお、濁水の処理方法は大別すると以下の方式に分けられる。</w:t>
      </w:r>
    </w:p>
    <w:p w:rsidR="002D053E" w:rsidRDefault="00C1237F" w:rsidP="002D053E">
      <w:pPr>
        <w:widowControl/>
        <w:jc w:val="left"/>
      </w:pPr>
      <w:r>
        <w:rPr>
          <w:rFonts w:hint="eastAsia"/>
        </w:rPr>
        <w:t xml:space="preserve">　　　</w:t>
      </w:r>
      <w:r w:rsidR="002D053E">
        <w:rPr>
          <w:rFonts w:hint="eastAsia"/>
        </w:rPr>
        <w:t>「自然沈殿方式」、「凝集沈殿方式」、「機械処理方式」</w:t>
      </w:r>
    </w:p>
    <w:p w:rsidR="002D053E" w:rsidRDefault="00C1237F" w:rsidP="002D053E">
      <w:pPr>
        <w:widowControl/>
        <w:jc w:val="left"/>
      </w:pPr>
      <w:r>
        <w:rPr>
          <w:rFonts w:hint="eastAsia"/>
        </w:rPr>
        <w:t xml:space="preserve">　③　</w:t>
      </w:r>
      <w:r w:rsidR="002D053E">
        <w:rPr>
          <w:rFonts w:hint="eastAsia"/>
        </w:rPr>
        <w:t>塵埃</w:t>
      </w:r>
    </w:p>
    <w:p w:rsidR="002D053E" w:rsidRDefault="00C1237F" w:rsidP="00CD1B8D">
      <w:pPr>
        <w:widowControl/>
        <w:ind w:left="400" w:hangingChars="200" w:hanging="400"/>
        <w:jc w:val="left"/>
      </w:pPr>
      <w:r>
        <w:rPr>
          <w:rFonts w:hint="eastAsia"/>
        </w:rPr>
        <w:t xml:space="preserve">　　　</w:t>
      </w:r>
      <w:r w:rsidR="002D053E">
        <w:rPr>
          <w:rFonts w:hint="eastAsia"/>
        </w:rPr>
        <w:t>塵埃については、地形、気候等に左右されることが多いが、砂塵が人家に影響を与えると考えられる場合は、衝立て等で遮断する方策等について記入されたい。</w:t>
      </w:r>
    </w:p>
    <w:p w:rsidR="002D053E" w:rsidRDefault="00C1237F" w:rsidP="002D053E">
      <w:pPr>
        <w:widowControl/>
        <w:jc w:val="left"/>
      </w:pPr>
      <w:r>
        <w:rPr>
          <w:rFonts w:hint="eastAsia"/>
        </w:rPr>
        <w:t xml:space="preserve">　④　</w:t>
      </w:r>
      <w:r w:rsidR="002D053E">
        <w:rPr>
          <w:rFonts w:hint="eastAsia"/>
        </w:rPr>
        <w:t>交通問題</w:t>
      </w:r>
    </w:p>
    <w:p w:rsidR="002D053E" w:rsidRDefault="00C1237F" w:rsidP="00CD1B8D">
      <w:pPr>
        <w:widowControl/>
        <w:ind w:left="400" w:hangingChars="200" w:hanging="400"/>
        <w:jc w:val="left"/>
      </w:pPr>
      <w:r>
        <w:rPr>
          <w:rFonts w:hint="eastAsia"/>
        </w:rPr>
        <w:t xml:space="preserve">　　　</w:t>
      </w:r>
      <w:r w:rsidR="002D053E">
        <w:rPr>
          <w:rFonts w:hint="eastAsia"/>
        </w:rPr>
        <w:t>運搬路となる道路が狭かったり、生活に密着している道路であったりすると、生活環境に及ぼす影響が大きくなるので運搬路の選定経緯について記入して下さい。</w:t>
      </w:r>
    </w:p>
    <w:p w:rsidR="002D053E" w:rsidRDefault="00C1237F" w:rsidP="002D053E">
      <w:pPr>
        <w:widowControl/>
        <w:jc w:val="left"/>
      </w:pPr>
      <w:r>
        <w:rPr>
          <w:rFonts w:hint="eastAsia"/>
        </w:rPr>
        <w:t xml:space="preserve">７　</w:t>
      </w:r>
      <w:r w:rsidR="002D053E">
        <w:rPr>
          <w:rFonts w:hint="eastAsia"/>
        </w:rPr>
        <w:t>防災体制の確立</w:t>
      </w:r>
    </w:p>
    <w:p w:rsidR="002D053E" w:rsidRDefault="00C1237F" w:rsidP="002D053E">
      <w:pPr>
        <w:widowControl/>
        <w:jc w:val="left"/>
      </w:pPr>
      <w:r>
        <w:rPr>
          <w:rFonts w:hint="eastAsia"/>
        </w:rPr>
        <w:t xml:space="preserve">　　</w:t>
      </w:r>
      <w:r w:rsidR="002D053E">
        <w:rPr>
          <w:rFonts w:hint="eastAsia"/>
        </w:rPr>
        <w:t>防災体制を確立し必要な事項を記入して下さい。</w:t>
      </w:r>
    </w:p>
    <w:p w:rsidR="002D053E" w:rsidRDefault="00C1237F" w:rsidP="002D053E">
      <w:pPr>
        <w:widowControl/>
        <w:jc w:val="left"/>
      </w:pPr>
      <w:r>
        <w:rPr>
          <w:rFonts w:hint="eastAsia"/>
        </w:rPr>
        <w:t xml:space="preserve">　①　</w:t>
      </w:r>
      <w:r w:rsidR="002D053E">
        <w:rPr>
          <w:rFonts w:hint="eastAsia"/>
        </w:rPr>
        <w:t>ハード面</w:t>
      </w:r>
    </w:p>
    <w:p w:rsidR="002D053E" w:rsidRDefault="00C1237F" w:rsidP="002D053E">
      <w:pPr>
        <w:widowControl/>
        <w:jc w:val="left"/>
      </w:pPr>
      <w:r>
        <w:rPr>
          <w:rFonts w:hint="eastAsia"/>
        </w:rPr>
        <w:t xml:space="preserve">　　⑴　</w:t>
      </w:r>
      <w:r w:rsidR="002D053E">
        <w:rPr>
          <w:rFonts w:hint="eastAsia"/>
        </w:rPr>
        <w:t>必要な資材を必要な箇所に配置</w:t>
      </w:r>
    </w:p>
    <w:p w:rsidR="002D053E" w:rsidRDefault="00C1237F" w:rsidP="00CD1B8D">
      <w:pPr>
        <w:widowControl/>
        <w:ind w:left="600" w:hangingChars="300" w:hanging="600"/>
        <w:jc w:val="left"/>
      </w:pPr>
      <w:r>
        <w:rPr>
          <w:rFonts w:hint="eastAsia"/>
        </w:rPr>
        <w:t xml:space="preserve">　　　　</w:t>
      </w:r>
      <w:r w:rsidR="002D053E">
        <w:rPr>
          <w:rFonts w:hint="eastAsia"/>
        </w:rPr>
        <w:t>必要な資材を必要な箇所に配置した工事施工中の防災施設配置図等を作成し添付して下さい。</w:t>
      </w:r>
    </w:p>
    <w:p w:rsidR="002D053E" w:rsidRDefault="00C1237F" w:rsidP="002D053E">
      <w:pPr>
        <w:widowControl/>
        <w:jc w:val="left"/>
      </w:pPr>
      <w:r>
        <w:rPr>
          <w:rFonts w:hint="eastAsia"/>
        </w:rPr>
        <w:lastRenderedPageBreak/>
        <w:t xml:space="preserve">　　⑵　</w:t>
      </w:r>
      <w:r w:rsidR="002D053E">
        <w:rPr>
          <w:rFonts w:hint="eastAsia"/>
        </w:rPr>
        <w:t>必要な資材の点検・補給</w:t>
      </w:r>
    </w:p>
    <w:p w:rsidR="002D053E" w:rsidRDefault="00C1237F" w:rsidP="002D053E">
      <w:pPr>
        <w:widowControl/>
        <w:jc w:val="left"/>
      </w:pPr>
      <w:r>
        <w:rPr>
          <w:rFonts w:hint="eastAsia"/>
        </w:rPr>
        <w:t xml:space="preserve">　　　　</w:t>
      </w:r>
      <w:r w:rsidR="002D053E">
        <w:rPr>
          <w:rFonts w:hint="eastAsia"/>
        </w:rPr>
        <w:t>必要な資材の点検・補給の方法等を記入して下さい。</w:t>
      </w:r>
    </w:p>
    <w:p w:rsidR="002D053E" w:rsidRDefault="00C1237F" w:rsidP="002D053E">
      <w:pPr>
        <w:widowControl/>
        <w:jc w:val="left"/>
      </w:pPr>
      <w:r>
        <w:rPr>
          <w:rFonts w:hint="eastAsia"/>
        </w:rPr>
        <w:t xml:space="preserve">　②　</w:t>
      </w:r>
      <w:r w:rsidR="002D053E">
        <w:rPr>
          <w:rFonts w:hint="eastAsia"/>
        </w:rPr>
        <w:t>ソフト面</w:t>
      </w:r>
    </w:p>
    <w:p w:rsidR="002D053E" w:rsidRDefault="00C1237F" w:rsidP="002D053E">
      <w:pPr>
        <w:widowControl/>
        <w:jc w:val="left"/>
      </w:pPr>
      <w:r>
        <w:rPr>
          <w:rFonts w:hint="eastAsia"/>
        </w:rPr>
        <w:t xml:space="preserve">　　⑴　</w:t>
      </w:r>
      <w:r w:rsidR="002D053E">
        <w:rPr>
          <w:rFonts w:hint="eastAsia"/>
        </w:rPr>
        <w:t>組織の確立（点検体制、情報収集体制、出動体制、災害復旧体制、連絡体制等）</w:t>
      </w:r>
    </w:p>
    <w:p w:rsidR="002D053E" w:rsidRDefault="00C1237F" w:rsidP="00CD1B8D">
      <w:pPr>
        <w:widowControl/>
        <w:ind w:left="600" w:hangingChars="300" w:hanging="600"/>
        <w:jc w:val="left"/>
      </w:pPr>
      <w:r>
        <w:rPr>
          <w:rFonts w:hint="eastAsia"/>
        </w:rPr>
        <w:t xml:space="preserve">　　　　</w:t>
      </w:r>
      <w:r w:rsidR="002D053E">
        <w:rPr>
          <w:rFonts w:hint="eastAsia"/>
        </w:rPr>
        <w:t>組織の確立し点検体制、情報収集体制、出動体制、災害復旧体制、連絡体制等について記入して下さい。</w:t>
      </w:r>
    </w:p>
    <w:p w:rsidR="002D053E" w:rsidRDefault="00C1237F" w:rsidP="002D053E">
      <w:pPr>
        <w:widowControl/>
        <w:jc w:val="left"/>
      </w:pPr>
      <w:r>
        <w:rPr>
          <w:rFonts w:hint="eastAsia"/>
        </w:rPr>
        <w:t xml:space="preserve">　　⑵　</w:t>
      </w:r>
      <w:r w:rsidR="002D053E">
        <w:rPr>
          <w:rFonts w:hint="eastAsia"/>
        </w:rPr>
        <w:t>防災責任の設置</w:t>
      </w:r>
    </w:p>
    <w:p w:rsidR="002D053E" w:rsidRDefault="00C1237F" w:rsidP="002D053E">
      <w:pPr>
        <w:widowControl/>
        <w:jc w:val="left"/>
      </w:pPr>
      <w:r>
        <w:rPr>
          <w:rFonts w:hint="eastAsia"/>
        </w:rPr>
        <w:t xml:space="preserve">　　　　</w:t>
      </w:r>
      <w:r w:rsidR="002D053E">
        <w:rPr>
          <w:rFonts w:hint="eastAsia"/>
        </w:rPr>
        <w:t>防災責任の設置し防災責任者名を記入して下さい。</w:t>
      </w:r>
    </w:p>
    <w:p w:rsidR="002D053E" w:rsidRDefault="00C1237F" w:rsidP="002D053E">
      <w:pPr>
        <w:widowControl/>
        <w:jc w:val="left"/>
      </w:pPr>
      <w:r>
        <w:rPr>
          <w:rFonts w:hint="eastAsia"/>
        </w:rPr>
        <w:t xml:space="preserve">　　⑶　</w:t>
      </w:r>
      <w:r w:rsidR="002D053E">
        <w:rPr>
          <w:rFonts w:hint="eastAsia"/>
        </w:rPr>
        <w:t>市が定める防災体制との連携</w:t>
      </w:r>
    </w:p>
    <w:p w:rsidR="002D053E" w:rsidRDefault="00C1237F" w:rsidP="002D053E">
      <w:pPr>
        <w:widowControl/>
        <w:jc w:val="left"/>
      </w:pPr>
      <w:r>
        <w:rPr>
          <w:rFonts w:hint="eastAsia"/>
        </w:rPr>
        <w:t xml:space="preserve">　　　　</w:t>
      </w:r>
      <w:r w:rsidR="002D053E">
        <w:rPr>
          <w:rFonts w:hint="eastAsia"/>
        </w:rPr>
        <w:t>市が定める防災体制との連携について記入して下さい。</w:t>
      </w:r>
    </w:p>
    <w:p w:rsidR="00C1237F" w:rsidRDefault="00C1237F" w:rsidP="00CD1B8D">
      <w:pPr>
        <w:widowControl/>
        <w:ind w:left="200" w:hangingChars="100" w:hanging="200"/>
        <w:jc w:val="left"/>
      </w:pPr>
      <w:r>
        <w:rPr>
          <w:rFonts w:hint="eastAsia"/>
        </w:rPr>
        <w:t xml:space="preserve">８　</w:t>
      </w:r>
      <w:r w:rsidRPr="00706AEA">
        <w:rPr>
          <w:rFonts w:hint="eastAsia"/>
        </w:rPr>
        <w:t>その他、造成の規模や地盤の性質に鑑み、開発行為と建築行為を同時に施工しても開発区域及びその周辺の安全性に支障をきたさない</w:t>
      </w:r>
      <w:r>
        <w:rPr>
          <w:rFonts w:hint="eastAsia"/>
        </w:rPr>
        <w:t>理由</w:t>
      </w:r>
    </w:p>
    <w:p w:rsidR="00C1237F" w:rsidRPr="00C1237F" w:rsidRDefault="00C1237F" w:rsidP="002D053E">
      <w:pPr>
        <w:widowControl/>
        <w:jc w:val="left"/>
      </w:pPr>
      <w:r>
        <w:rPr>
          <w:rFonts w:hint="eastAsia"/>
        </w:rPr>
        <w:t xml:space="preserve">　　上記の１～７を綜合的に勘案して、</w:t>
      </w:r>
      <w:r w:rsidR="00C06B16" w:rsidRPr="00706AEA">
        <w:rPr>
          <w:rFonts w:hint="eastAsia"/>
        </w:rPr>
        <w:t>支障をきたさない</w:t>
      </w:r>
      <w:r w:rsidR="00C06B16">
        <w:rPr>
          <w:rFonts w:hint="eastAsia"/>
        </w:rPr>
        <w:t>理由を簡潔に記載してください。</w:t>
      </w:r>
    </w:p>
    <w:p w:rsidR="002D053E" w:rsidRDefault="00C06B16" w:rsidP="002D053E">
      <w:pPr>
        <w:widowControl/>
        <w:jc w:val="left"/>
      </w:pPr>
      <w:r>
        <w:rPr>
          <w:rFonts w:hint="eastAsia"/>
        </w:rPr>
        <w:t xml:space="preserve">９　</w:t>
      </w:r>
      <w:r w:rsidR="002D053E">
        <w:rPr>
          <w:rFonts w:hint="eastAsia"/>
        </w:rPr>
        <w:t>その他</w:t>
      </w:r>
      <w:r>
        <w:rPr>
          <w:rFonts w:hint="eastAsia"/>
        </w:rPr>
        <w:t>、</w:t>
      </w:r>
      <w:r w:rsidR="002D053E">
        <w:rPr>
          <w:rFonts w:hint="eastAsia"/>
        </w:rPr>
        <w:t>工事実施に際しての留意事項</w:t>
      </w:r>
    </w:p>
    <w:p w:rsidR="002D053E" w:rsidRDefault="00C06B16" w:rsidP="002D053E">
      <w:pPr>
        <w:widowControl/>
        <w:jc w:val="left"/>
      </w:pPr>
      <w:r>
        <w:rPr>
          <w:rFonts w:hint="eastAsia"/>
        </w:rPr>
        <w:t xml:space="preserve">　　</w:t>
      </w:r>
      <w:r w:rsidR="002D053E">
        <w:rPr>
          <w:rFonts w:hint="eastAsia"/>
        </w:rPr>
        <w:t>その他</w:t>
      </w:r>
      <w:r>
        <w:rPr>
          <w:rFonts w:hint="eastAsia"/>
        </w:rPr>
        <w:t>、</w:t>
      </w:r>
      <w:r w:rsidR="002D053E">
        <w:rPr>
          <w:rFonts w:hint="eastAsia"/>
        </w:rPr>
        <w:t>工事実施に際しての留意事項について記入して下さい。</w:t>
      </w:r>
    </w:p>
    <w:p w:rsidR="002D053E" w:rsidRDefault="00C06B16" w:rsidP="002D053E">
      <w:pPr>
        <w:widowControl/>
        <w:jc w:val="left"/>
      </w:pPr>
      <w:r>
        <w:rPr>
          <w:rFonts w:hint="eastAsia"/>
        </w:rPr>
        <w:t xml:space="preserve">　　</w:t>
      </w:r>
      <w:r w:rsidR="002D053E">
        <w:rPr>
          <w:rFonts w:hint="eastAsia"/>
        </w:rPr>
        <w:t>（例えば、事前に必要となる許可及び承認等の関係法令など）</w:t>
      </w:r>
    </w:p>
    <w:p w:rsidR="006D528B" w:rsidRDefault="006D528B">
      <w:pPr>
        <w:widowControl/>
        <w:jc w:val="left"/>
      </w:pPr>
    </w:p>
    <w:p w:rsidR="006D528B" w:rsidRDefault="006D528B">
      <w:pPr>
        <w:widowControl/>
        <w:jc w:val="left"/>
      </w:pPr>
      <w:bookmarkStart w:id="0" w:name="_GoBack"/>
      <w:bookmarkEnd w:id="0"/>
    </w:p>
    <w:sectPr w:rsidR="006D528B" w:rsidSect="00CD1B8D">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9F" w:rsidRDefault="00226E9F" w:rsidP="00BB1A55">
      <w:r>
        <w:separator/>
      </w:r>
    </w:p>
  </w:endnote>
  <w:endnote w:type="continuationSeparator" w:id="0">
    <w:p w:rsidR="00226E9F" w:rsidRDefault="00226E9F"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9F" w:rsidRDefault="00226E9F" w:rsidP="00BB1A55">
      <w:r>
        <w:separator/>
      </w:r>
    </w:p>
  </w:footnote>
  <w:footnote w:type="continuationSeparator" w:id="0">
    <w:p w:rsidR="00226E9F" w:rsidRDefault="00226E9F"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dirty"/>
  <w:defaultTabStop w:val="840"/>
  <w:drawingGridHorizontalSpacing w:val="21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14625"/>
    <w:rsid w:val="00020DDA"/>
    <w:rsid w:val="00030419"/>
    <w:rsid w:val="00034600"/>
    <w:rsid w:val="00047057"/>
    <w:rsid w:val="000546E3"/>
    <w:rsid w:val="00061683"/>
    <w:rsid w:val="00067DEA"/>
    <w:rsid w:val="00071A26"/>
    <w:rsid w:val="00077A2A"/>
    <w:rsid w:val="0008412F"/>
    <w:rsid w:val="0008453E"/>
    <w:rsid w:val="00085B30"/>
    <w:rsid w:val="00096B9A"/>
    <w:rsid w:val="000973BD"/>
    <w:rsid w:val="000A065A"/>
    <w:rsid w:val="000D42F3"/>
    <w:rsid w:val="000E1596"/>
    <w:rsid w:val="000E33AD"/>
    <w:rsid w:val="00100AB6"/>
    <w:rsid w:val="00104C9B"/>
    <w:rsid w:val="00111EC0"/>
    <w:rsid w:val="00121716"/>
    <w:rsid w:val="0012222E"/>
    <w:rsid w:val="00134E96"/>
    <w:rsid w:val="0013631C"/>
    <w:rsid w:val="001564FB"/>
    <w:rsid w:val="00162AB4"/>
    <w:rsid w:val="0017046B"/>
    <w:rsid w:val="00172B4C"/>
    <w:rsid w:val="00176058"/>
    <w:rsid w:val="00180E69"/>
    <w:rsid w:val="00181E67"/>
    <w:rsid w:val="001967A3"/>
    <w:rsid w:val="0019758F"/>
    <w:rsid w:val="00197E7A"/>
    <w:rsid w:val="001A3FB5"/>
    <w:rsid w:val="001C53A6"/>
    <w:rsid w:val="001E0131"/>
    <w:rsid w:val="001E1815"/>
    <w:rsid w:val="001E25D9"/>
    <w:rsid w:val="001F1EFC"/>
    <w:rsid w:val="002006A4"/>
    <w:rsid w:val="00200BB2"/>
    <w:rsid w:val="002026DC"/>
    <w:rsid w:val="00204720"/>
    <w:rsid w:val="002068C5"/>
    <w:rsid w:val="00220E3A"/>
    <w:rsid w:val="00226E9F"/>
    <w:rsid w:val="002378E4"/>
    <w:rsid w:val="0025485E"/>
    <w:rsid w:val="002654CB"/>
    <w:rsid w:val="00270D79"/>
    <w:rsid w:val="002834D2"/>
    <w:rsid w:val="00285338"/>
    <w:rsid w:val="002B3F42"/>
    <w:rsid w:val="002B583C"/>
    <w:rsid w:val="002B5D23"/>
    <w:rsid w:val="002C1377"/>
    <w:rsid w:val="002C15DC"/>
    <w:rsid w:val="002C164C"/>
    <w:rsid w:val="002D053E"/>
    <w:rsid w:val="002D42C8"/>
    <w:rsid w:val="002D517B"/>
    <w:rsid w:val="002E19BB"/>
    <w:rsid w:val="00322772"/>
    <w:rsid w:val="0033693F"/>
    <w:rsid w:val="003435EE"/>
    <w:rsid w:val="0036060F"/>
    <w:rsid w:val="003641CE"/>
    <w:rsid w:val="003669EA"/>
    <w:rsid w:val="00375B0D"/>
    <w:rsid w:val="00376725"/>
    <w:rsid w:val="00377D8C"/>
    <w:rsid w:val="00381274"/>
    <w:rsid w:val="00387871"/>
    <w:rsid w:val="003928F4"/>
    <w:rsid w:val="00396D55"/>
    <w:rsid w:val="00397FF7"/>
    <w:rsid w:val="003A31E2"/>
    <w:rsid w:val="003B18C8"/>
    <w:rsid w:val="003C41D2"/>
    <w:rsid w:val="003C64B2"/>
    <w:rsid w:val="003D16CE"/>
    <w:rsid w:val="003D537F"/>
    <w:rsid w:val="003D5A55"/>
    <w:rsid w:val="003E3068"/>
    <w:rsid w:val="003E3C0C"/>
    <w:rsid w:val="003F2F42"/>
    <w:rsid w:val="00401286"/>
    <w:rsid w:val="004018D0"/>
    <w:rsid w:val="00415593"/>
    <w:rsid w:val="00420678"/>
    <w:rsid w:val="00420754"/>
    <w:rsid w:val="00424D92"/>
    <w:rsid w:val="0043092D"/>
    <w:rsid w:val="00437F81"/>
    <w:rsid w:val="004409C0"/>
    <w:rsid w:val="00445104"/>
    <w:rsid w:val="00460366"/>
    <w:rsid w:val="00464D9A"/>
    <w:rsid w:val="00472824"/>
    <w:rsid w:val="00485C72"/>
    <w:rsid w:val="004946B8"/>
    <w:rsid w:val="004967A5"/>
    <w:rsid w:val="004A5AFA"/>
    <w:rsid w:val="004B33A2"/>
    <w:rsid w:val="004B5344"/>
    <w:rsid w:val="004D41C8"/>
    <w:rsid w:val="004E2C15"/>
    <w:rsid w:val="004E3086"/>
    <w:rsid w:val="004F2114"/>
    <w:rsid w:val="004F52D1"/>
    <w:rsid w:val="00533C2B"/>
    <w:rsid w:val="005407BA"/>
    <w:rsid w:val="00543328"/>
    <w:rsid w:val="005476B2"/>
    <w:rsid w:val="005514D9"/>
    <w:rsid w:val="0055445B"/>
    <w:rsid w:val="005608FC"/>
    <w:rsid w:val="0057069F"/>
    <w:rsid w:val="00582BBA"/>
    <w:rsid w:val="005836BB"/>
    <w:rsid w:val="00586685"/>
    <w:rsid w:val="005A588F"/>
    <w:rsid w:val="005B0208"/>
    <w:rsid w:val="005B2199"/>
    <w:rsid w:val="005B34F5"/>
    <w:rsid w:val="005C2FDF"/>
    <w:rsid w:val="005D34AB"/>
    <w:rsid w:val="005E0FA0"/>
    <w:rsid w:val="005E34AA"/>
    <w:rsid w:val="005F3D55"/>
    <w:rsid w:val="005F6604"/>
    <w:rsid w:val="005F66DA"/>
    <w:rsid w:val="00601B91"/>
    <w:rsid w:val="00606FE0"/>
    <w:rsid w:val="006335E2"/>
    <w:rsid w:val="006374E3"/>
    <w:rsid w:val="00641732"/>
    <w:rsid w:val="00644CD9"/>
    <w:rsid w:val="006469DA"/>
    <w:rsid w:val="00653B98"/>
    <w:rsid w:val="00655132"/>
    <w:rsid w:val="00657D35"/>
    <w:rsid w:val="00657D60"/>
    <w:rsid w:val="006614FA"/>
    <w:rsid w:val="006618ED"/>
    <w:rsid w:val="006669D9"/>
    <w:rsid w:val="00675B88"/>
    <w:rsid w:val="0069043C"/>
    <w:rsid w:val="00695518"/>
    <w:rsid w:val="006C02A9"/>
    <w:rsid w:val="006C3E53"/>
    <w:rsid w:val="006C7D31"/>
    <w:rsid w:val="006D528B"/>
    <w:rsid w:val="006D5987"/>
    <w:rsid w:val="006E2645"/>
    <w:rsid w:val="006F05FC"/>
    <w:rsid w:val="00706AEA"/>
    <w:rsid w:val="00721530"/>
    <w:rsid w:val="00727560"/>
    <w:rsid w:val="00755C80"/>
    <w:rsid w:val="0075684E"/>
    <w:rsid w:val="007601A3"/>
    <w:rsid w:val="007667F1"/>
    <w:rsid w:val="00767435"/>
    <w:rsid w:val="0076756E"/>
    <w:rsid w:val="007675B0"/>
    <w:rsid w:val="00785921"/>
    <w:rsid w:val="0079538C"/>
    <w:rsid w:val="007A122E"/>
    <w:rsid w:val="007A36BE"/>
    <w:rsid w:val="007B6F2B"/>
    <w:rsid w:val="007C4346"/>
    <w:rsid w:val="007C5A63"/>
    <w:rsid w:val="007D037D"/>
    <w:rsid w:val="007D4357"/>
    <w:rsid w:val="007F0CE8"/>
    <w:rsid w:val="007F1D77"/>
    <w:rsid w:val="00807991"/>
    <w:rsid w:val="0084789D"/>
    <w:rsid w:val="00854FAB"/>
    <w:rsid w:val="00867D40"/>
    <w:rsid w:val="00871A9D"/>
    <w:rsid w:val="00883D5F"/>
    <w:rsid w:val="0088425E"/>
    <w:rsid w:val="0088510B"/>
    <w:rsid w:val="00891236"/>
    <w:rsid w:val="008965F7"/>
    <w:rsid w:val="008C5042"/>
    <w:rsid w:val="008E360E"/>
    <w:rsid w:val="008E644D"/>
    <w:rsid w:val="008F28AB"/>
    <w:rsid w:val="009106EE"/>
    <w:rsid w:val="00913E4F"/>
    <w:rsid w:val="009147E1"/>
    <w:rsid w:val="00920083"/>
    <w:rsid w:val="009254F1"/>
    <w:rsid w:val="009337C8"/>
    <w:rsid w:val="009352E8"/>
    <w:rsid w:val="009360D5"/>
    <w:rsid w:val="00943FF6"/>
    <w:rsid w:val="009506AE"/>
    <w:rsid w:val="00956B95"/>
    <w:rsid w:val="00960394"/>
    <w:rsid w:val="0096130D"/>
    <w:rsid w:val="00965362"/>
    <w:rsid w:val="0096635E"/>
    <w:rsid w:val="00966EB5"/>
    <w:rsid w:val="00974E22"/>
    <w:rsid w:val="00980202"/>
    <w:rsid w:val="00982366"/>
    <w:rsid w:val="009842F2"/>
    <w:rsid w:val="00984C03"/>
    <w:rsid w:val="00986E68"/>
    <w:rsid w:val="0098732B"/>
    <w:rsid w:val="00995387"/>
    <w:rsid w:val="00995D84"/>
    <w:rsid w:val="009A266F"/>
    <w:rsid w:val="009A272C"/>
    <w:rsid w:val="009A799D"/>
    <w:rsid w:val="009B0BB9"/>
    <w:rsid w:val="009B4B47"/>
    <w:rsid w:val="009C1958"/>
    <w:rsid w:val="009C3604"/>
    <w:rsid w:val="009C4CB8"/>
    <w:rsid w:val="009C6D6F"/>
    <w:rsid w:val="009D1AB7"/>
    <w:rsid w:val="00A016B2"/>
    <w:rsid w:val="00A21D65"/>
    <w:rsid w:val="00A409F6"/>
    <w:rsid w:val="00A55B5F"/>
    <w:rsid w:val="00A55CBF"/>
    <w:rsid w:val="00A62CF3"/>
    <w:rsid w:val="00A75F76"/>
    <w:rsid w:val="00A82904"/>
    <w:rsid w:val="00A84932"/>
    <w:rsid w:val="00A94E08"/>
    <w:rsid w:val="00AC3721"/>
    <w:rsid w:val="00AC7EAC"/>
    <w:rsid w:val="00AD180C"/>
    <w:rsid w:val="00AD29C5"/>
    <w:rsid w:val="00AE1F13"/>
    <w:rsid w:val="00AE7870"/>
    <w:rsid w:val="00AF0D6B"/>
    <w:rsid w:val="00AF2C69"/>
    <w:rsid w:val="00AF47D0"/>
    <w:rsid w:val="00AF4D5D"/>
    <w:rsid w:val="00AF7FE5"/>
    <w:rsid w:val="00B07131"/>
    <w:rsid w:val="00B123F6"/>
    <w:rsid w:val="00B17A66"/>
    <w:rsid w:val="00B335D3"/>
    <w:rsid w:val="00B5793E"/>
    <w:rsid w:val="00B62B50"/>
    <w:rsid w:val="00B678B0"/>
    <w:rsid w:val="00B710B6"/>
    <w:rsid w:val="00B83057"/>
    <w:rsid w:val="00BB1A55"/>
    <w:rsid w:val="00BB1BC0"/>
    <w:rsid w:val="00BF3D75"/>
    <w:rsid w:val="00C06521"/>
    <w:rsid w:val="00C06978"/>
    <w:rsid w:val="00C06B16"/>
    <w:rsid w:val="00C1237F"/>
    <w:rsid w:val="00C14F3E"/>
    <w:rsid w:val="00C2092A"/>
    <w:rsid w:val="00C36EF0"/>
    <w:rsid w:val="00C62611"/>
    <w:rsid w:val="00C6272D"/>
    <w:rsid w:val="00C6280B"/>
    <w:rsid w:val="00C66DAE"/>
    <w:rsid w:val="00C7692F"/>
    <w:rsid w:val="00CC1B9B"/>
    <w:rsid w:val="00CD1B8D"/>
    <w:rsid w:val="00CD1F8F"/>
    <w:rsid w:val="00CD5983"/>
    <w:rsid w:val="00CD6B6D"/>
    <w:rsid w:val="00CE0F92"/>
    <w:rsid w:val="00CF15F4"/>
    <w:rsid w:val="00CF7DBA"/>
    <w:rsid w:val="00D0552A"/>
    <w:rsid w:val="00D06919"/>
    <w:rsid w:val="00D20545"/>
    <w:rsid w:val="00D21507"/>
    <w:rsid w:val="00D308C3"/>
    <w:rsid w:val="00D361F1"/>
    <w:rsid w:val="00D40036"/>
    <w:rsid w:val="00D57DB4"/>
    <w:rsid w:val="00D632F7"/>
    <w:rsid w:val="00D67FC2"/>
    <w:rsid w:val="00D777E7"/>
    <w:rsid w:val="00D809E3"/>
    <w:rsid w:val="00D81AB6"/>
    <w:rsid w:val="00D86010"/>
    <w:rsid w:val="00D93F42"/>
    <w:rsid w:val="00DA18AA"/>
    <w:rsid w:val="00DA3BDC"/>
    <w:rsid w:val="00DA3F42"/>
    <w:rsid w:val="00DC6981"/>
    <w:rsid w:val="00DD6279"/>
    <w:rsid w:val="00DE0726"/>
    <w:rsid w:val="00DE511F"/>
    <w:rsid w:val="00DF1FD9"/>
    <w:rsid w:val="00DF5FE3"/>
    <w:rsid w:val="00E17E56"/>
    <w:rsid w:val="00E24183"/>
    <w:rsid w:val="00E3036E"/>
    <w:rsid w:val="00E31371"/>
    <w:rsid w:val="00E34E33"/>
    <w:rsid w:val="00E35FF9"/>
    <w:rsid w:val="00E36011"/>
    <w:rsid w:val="00E56F8D"/>
    <w:rsid w:val="00E64976"/>
    <w:rsid w:val="00E67EA7"/>
    <w:rsid w:val="00E73839"/>
    <w:rsid w:val="00E7426D"/>
    <w:rsid w:val="00E83651"/>
    <w:rsid w:val="00E85097"/>
    <w:rsid w:val="00E862A5"/>
    <w:rsid w:val="00E94940"/>
    <w:rsid w:val="00EA56A5"/>
    <w:rsid w:val="00EA7D62"/>
    <w:rsid w:val="00EB03C3"/>
    <w:rsid w:val="00EB63B5"/>
    <w:rsid w:val="00ED31BA"/>
    <w:rsid w:val="00EE4E0F"/>
    <w:rsid w:val="00EF6BBD"/>
    <w:rsid w:val="00F0013C"/>
    <w:rsid w:val="00F12E6A"/>
    <w:rsid w:val="00F27EF7"/>
    <w:rsid w:val="00F33329"/>
    <w:rsid w:val="00F3655B"/>
    <w:rsid w:val="00F44C53"/>
    <w:rsid w:val="00F4532A"/>
    <w:rsid w:val="00F62653"/>
    <w:rsid w:val="00F73420"/>
    <w:rsid w:val="00F836A4"/>
    <w:rsid w:val="00F83F7F"/>
    <w:rsid w:val="00FA3CD7"/>
    <w:rsid w:val="00FA4371"/>
    <w:rsid w:val="00FC1E4A"/>
    <w:rsid w:val="00FC5158"/>
    <w:rsid w:val="00FC701C"/>
    <w:rsid w:val="00FE6724"/>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C289-4B17-4A1C-A1DD-F794AE33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2014-07-17T00:04:00Z</cp:lastPrinted>
  <dcterms:created xsi:type="dcterms:W3CDTF">2014-10-22T04:05:00Z</dcterms:created>
  <dcterms:modified xsi:type="dcterms:W3CDTF">2014-10-22T04:05:00Z</dcterms:modified>
</cp:coreProperties>
</file>