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AF" w:rsidRDefault="00CF39F7">
      <w:pPr>
        <w:wordWrap w:val="0"/>
        <w:overflowPunct w:val="0"/>
        <w:autoSpaceDE w:val="0"/>
        <w:autoSpaceDN w:val="0"/>
        <w:adjustRightInd w:val="0"/>
        <w:spacing w:after="10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第８号様式（第６条関係）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525"/>
        <w:gridCol w:w="448"/>
        <w:gridCol w:w="777"/>
        <w:gridCol w:w="441"/>
        <w:gridCol w:w="784"/>
        <w:gridCol w:w="433"/>
        <w:gridCol w:w="792"/>
        <w:gridCol w:w="440"/>
        <w:gridCol w:w="1240"/>
      </w:tblGrid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777" w:type="dxa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extDirection w:val="tbRlV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84" w:type="dxa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extDirection w:val="tbRlV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792" w:type="dxa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extDirection w:val="tbRlV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240" w:type="dxa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8505" w:type="dxa"/>
            <w:gridSpan w:val="11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排水設備等竣工届出書</w:t>
            </w:r>
          </w:p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13EAF" w:rsidRDefault="00113EA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120" w:after="36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CF39F7" w:rsidRDefault="00113EAF" w:rsidP="00CF39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二本松市安達処理区及び岩代処理区下水道条例施行</w:t>
            </w:r>
            <w:r w:rsidR="00CF39F7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="00CF39F7">
              <w:rPr>
                <w:rFonts w:hint="eastAsia"/>
              </w:rPr>
              <w:t>６</w:t>
            </w:r>
            <w:r>
              <w:rPr>
                <w:rFonts w:hint="eastAsia"/>
              </w:rPr>
              <w:t>条第</w:t>
            </w:r>
            <w:r w:rsidR="00CF39F7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</w:t>
            </w:r>
          </w:p>
          <w:p w:rsidR="00113EAF" w:rsidRDefault="00113EAF" w:rsidP="00CF39F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届出します。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260" w:type="dxa"/>
            <w:vMerge w:val="restart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65" w:type="dxa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9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260" w:type="dxa"/>
            <w:vMerge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625" w:type="dxa"/>
            <w:gridSpan w:val="2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260" w:type="dxa"/>
            <w:vMerge w:val="restart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委任者</w:t>
            </w:r>
          </w:p>
          <w:p w:rsidR="00113EAF" w:rsidRDefault="00CF39F7" w:rsidP="00CF39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113EAF">
              <w:rPr>
                <w:rFonts w:hint="eastAsia"/>
              </w:rPr>
              <w:t>工事店</w:t>
            </w:r>
            <w:r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9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260" w:type="dxa"/>
            <w:vMerge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指定工事店及び代表者名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260" w:type="dxa"/>
            <w:vMerge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排水設備責任技術者氏名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625" w:type="dxa"/>
            <w:gridSpan w:val="2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第　　　号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2625" w:type="dxa"/>
            <w:gridSpan w:val="2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0" w:type="dxa"/>
            <w:gridSpan w:val="9"/>
            <w:vAlign w:val="center"/>
          </w:tcPr>
          <w:p w:rsidR="00113EAF" w:rsidRDefault="00113E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13EAF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8505" w:type="dxa"/>
            <w:gridSpan w:val="11"/>
          </w:tcPr>
          <w:p w:rsidR="00113EAF" w:rsidRDefault="00113EAF" w:rsidP="00CF39F7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rPr>
                <w:rFonts w:cs="Times New Roman"/>
              </w:rPr>
            </w:pPr>
            <w:r>
              <w:rPr>
                <w:rFonts w:hint="eastAsia"/>
              </w:rPr>
              <w:t>注　工事完了後</w:t>
            </w:r>
            <w:r w:rsidR="00CF39F7">
              <w:rPr>
                <w:rFonts w:hint="eastAsia"/>
              </w:rPr>
              <w:t>５</w:t>
            </w:r>
            <w:r>
              <w:rPr>
                <w:rFonts w:hint="eastAsia"/>
              </w:rPr>
              <w:t>日以内に提出すること。</w:t>
            </w:r>
          </w:p>
        </w:tc>
      </w:tr>
    </w:tbl>
    <w:p w:rsidR="00113EAF" w:rsidRDefault="00113EA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113EAF" w:rsidSect="00113EA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58" w:rsidRDefault="00E91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1C58" w:rsidRDefault="00E91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58" w:rsidRDefault="00E91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1C58" w:rsidRDefault="00E91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F"/>
    <w:rsid w:val="00113EAF"/>
    <w:rsid w:val="0025109C"/>
    <w:rsid w:val="00690DE4"/>
    <w:rsid w:val="00CF39F7"/>
    <w:rsid w:val="00E3332E"/>
    <w:rsid w:val="00E91C58"/>
    <w:rsid w:val="00E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832EA-C9C7-456D-AB07-A121241D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subject/>
  <dc:creator>(株)ぎょうせい</dc:creator>
  <cp:keywords/>
  <dc:description/>
  <cp:lastModifiedBy>NetPC058</cp:lastModifiedBy>
  <cp:revision>2</cp:revision>
  <dcterms:created xsi:type="dcterms:W3CDTF">2022-07-04T02:56:00Z</dcterms:created>
  <dcterms:modified xsi:type="dcterms:W3CDTF">2022-07-04T02:56:00Z</dcterms:modified>
</cp:coreProperties>
</file>