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2B" w:rsidRPr="00626F2B" w:rsidRDefault="00626F2B" w:rsidP="00626F2B">
      <w:pPr>
        <w:widowControl/>
        <w:shd w:val="clear" w:color="auto" w:fill="FFFFFF"/>
        <w:spacing w:line="360" w:lineRule="auto"/>
        <w:jc w:val="left"/>
        <w:rPr>
          <w:rFonts w:hAnsi="ＭＳ 明朝" w:cs="Arial" w:hint="eastAsia"/>
          <w:vanish/>
        </w:rPr>
      </w:pPr>
      <w:r w:rsidRPr="00626F2B">
        <w:rPr>
          <w:rFonts w:hAnsi="ＭＳ 明朝" w:cs="ＭＳ Ｐゴシック" w:hint="eastAsia"/>
          <w:color w:val="000000"/>
        </w:rPr>
        <w:t>第５号様式</w:t>
      </w:r>
      <w:r w:rsidRPr="00626F2B">
        <w:rPr>
          <w:rFonts w:hAnsi="ＭＳ 明朝" w:cs="Arial" w:hint="eastAsia"/>
          <w:vanish/>
        </w:rPr>
        <w:t>フォームの始まり</w:t>
      </w:r>
    </w:p>
    <w:p w:rsidR="00626F2B" w:rsidRPr="00626F2B" w:rsidRDefault="00626F2B" w:rsidP="00626F2B">
      <w:pPr>
        <w:widowControl/>
        <w:shd w:val="clear" w:color="auto" w:fill="FFFFFF"/>
        <w:spacing w:line="360" w:lineRule="auto"/>
        <w:jc w:val="left"/>
        <w:rPr>
          <w:rFonts w:hAnsi="ＭＳ 明朝" w:cs="ＭＳ Ｐゴシック" w:hint="eastAsia"/>
          <w:vanish/>
          <w:color w:val="000000"/>
        </w:rPr>
      </w:pPr>
      <w:r w:rsidRPr="00626F2B">
        <w:rPr>
          <w:rFonts w:hAnsi="ＭＳ 明朝" w:cs="ＭＳ Ｐゴシック"/>
          <w:vanish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in;height:18pt" o:ole="">
            <v:imagedata r:id="rId7" o:title=""/>
          </v:shape>
          <w:control r:id="rId8" w:name="DefaultOcxName" w:shapeid="_x0000_i1045"/>
        </w:object>
      </w:r>
      <w:r w:rsidRPr="00626F2B">
        <w:rPr>
          <w:rFonts w:hAnsi="ＭＳ 明朝" w:cs="ＭＳ Ｐゴシック"/>
          <w:vanish/>
          <w:color w:val="000000"/>
        </w:rPr>
        <w:object w:dxaOrig="1440" w:dyaOrig="1440">
          <v:shape id="_x0000_i1044" type="#_x0000_t75" style="width:1in;height:18pt" o:ole="">
            <v:imagedata r:id="rId9" o:title=""/>
          </v:shape>
          <w:control r:id="rId10" w:name="DefaultOcxName1" w:shapeid="_x0000_i1044"/>
        </w:object>
      </w:r>
      <w:r w:rsidRPr="00626F2B">
        <w:rPr>
          <w:rFonts w:hAnsi="ＭＳ 明朝" w:cs="ＭＳ Ｐゴシック"/>
          <w:vanish/>
          <w:color w:val="000000"/>
        </w:rPr>
        <w:object w:dxaOrig="1440" w:dyaOrig="1440">
          <v:shape id="_x0000_i1043" type="#_x0000_t75" style="width:1in;height:18pt" o:ole="">
            <v:imagedata r:id="rId11" o:title=""/>
          </v:shape>
          <w:control r:id="rId12" w:name="DefaultOcxName2" w:shapeid="_x0000_i1043"/>
        </w:object>
      </w:r>
      <w:r w:rsidRPr="00626F2B">
        <w:rPr>
          <w:rFonts w:hAnsi="ＭＳ 明朝" w:cs="ＭＳ Ｐゴシック"/>
          <w:vanish/>
          <w:color w:val="000000"/>
        </w:rPr>
        <w:object w:dxaOrig="1440" w:dyaOrig="1440">
          <v:shape id="_x0000_i1042" type="#_x0000_t75" style="width:1in;height:18pt" o:ole="">
            <v:imagedata r:id="rId13" o:title=""/>
          </v:shape>
          <w:control r:id="rId14" w:name="DefaultOcxName3" w:shapeid="_x0000_i1042"/>
        </w:object>
      </w:r>
      <w:r w:rsidRPr="00626F2B">
        <w:rPr>
          <w:rFonts w:hAnsi="ＭＳ 明朝" w:cs="ＭＳ Ｐゴシック"/>
          <w:vanish/>
          <w:color w:val="000000"/>
        </w:rPr>
        <w:object w:dxaOrig="1440" w:dyaOrig="1440">
          <v:shape id="_x0000_i1041" type="#_x0000_t75" style="width:1in;height:18pt" o:ole="">
            <v:imagedata r:id="rId15" o:title=""/>
          </v:shape>
          <w:control r:id="rId16" w:name="DefaultOcxName4" w:shapeid="_x0000_i1041"/>
        </w:object>
      </w:r>
      <w:r w:rsidRPr="00626F2B">
        <w:rPr>
          <w:rFonts w:hAnsi="ＭＳ 明朝" w:cs="ＭＳ Ｐゴシック"/>
          <w:vanish/>
          <w:color w:val="000000"/>
        </w:rPr>
        <w:object w:dxaOrig="1440" w:dyaOrig="1440">
          <v:shape id="_x0000_i1040" type="#_x0000_t75" style="width:1in;height:18pt" o:ole="">
            <v:imagedata r:id="rId17" o:title=""/>
          </v:shape>
          <w:control r:id="rId18" w:name="DefaultOcxName5" w:shapeid="_x0000_i1040"/>
        </w:object>
      </w:r>
      <w:r w:rsidRPr="00626F2B">
        <w:rPr>
          <w:rFonts w:hAnsi="ＭＳ 明朝" w:cs="ＭＳ Ｐゴシック"/>
          <w:vanish/>
          <w:color w:val="000000"/>
        </w:rPr>
        <w:object w:dxaOrig="1440" w:dyaOrig="1440">
          <v:shape id="_x0000_i1039" type="#_x0000_t75" style="width:1in;height:18pt" o:ole="">
            <v:imagedata r:id="rId19" o:title=""/>
          </v:shape>
          <w:control r:id="rId20" w:name="DefaultOcxName6" w:shapeid="_x0000_i1039"/>
        </w:object>
      </w:r>
    </w:p>
    <w:p w:rsidR="00626F2B" w:rsidRPr="00626F2B" w:rsidRDefault="00626F2B" w:rsidP="00626F2B">
      <w:pPr>
        <w:widowControl/>
        <w:pBdr>
          <w:top w:val="single" w:sz="6" w:space="1" w:color="auto"/>
        </w:pBdr>
        <w:jc w:val="center"/>
        <w:rPr>
          <w:rFonts w:hAnsi="ＭＳ 明朝" w:cs="Arial" w:hint="eastAsia"/>
          <w:vanish/>
        </w:rPr>
      </w:pPr>
      <w:r w:rsidRPr="00626F2B">
        <w:rPr>
          <w:rFonts w:hAnsi="ＭＳ 明朝" w:cs="Arial" w:hint="eastAsia"/>
          <w:vanish/>
        </w:rPr>
        <w:t>フォームの終わり</w:t>
      </w:r>
    </w:p>
    <w:p w:rsidR="00BE5AAB" w:rsidRPr="00626F2B" w:rsidRDefault="00626F2B" w:rsidP="00626F2B">
      <w:pPr>
        <w:wordWrap w:val="0"/>
        <w:overflowPunct w:val="0"/>
        <w:autoSpaceDE w:val="0"/>
        <w:autoSpaceDN w:val="0"/>
        <w:rPr>
          <w:rFonts w:hAnsi="ＭＳ 明朝"/>
        </w:rPr>
      </w:pPr>
      <w:bookmarkStart w:id="0" w:name="MOKUJI_5"/>
      <w:bookmarkEnd w:id="0"/>
      <w:r w:rsidRPr="00626F2B">
        <w:rPr>
          <w:rFonts w:hAnsi="ＭＳ 明朝" w:cs="ＭＳ Ｐゴシック" w:hint="eastAsia"/>
          <w:color w:val="000000"/>
        </w:rPr>
        <w:t>（第15条関係）</w:t>
      </w:r>
      <w:bookmarkStart w:id="1" w:name="_GoBack"/>
      <w:bookmarkEnd w:id="1"/>
    </w:p>
    <w:p w:rsidR="00BE5AAB" w:rsidRDefault="00BE5AAB">
      <w:pPr>
        <w:wordWrap w:val="0"/>
        <w:overflowPunct w:val="0"/>
        <w:autoSpaceDE w:val="0"/>
        <w:autoSpaceDN w:val="0"/>
      </w:pPr>
    </w:p>
    <w:p w:rsidR="00BE5AAB" w:rsidRDefault="00BE5AAB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  <w:spacing w:val="52"/>
        </w:rPr>
        <w:t>補助金等交付請求</w:t>
      </w:r>
      <w:r>
        <w:rPr>
          <w:rFonts w:hint="eastAsia"/>
        </w:rPr>
        <w:t>書</w:t>
      </w:r>
    </w:p>
    <w:p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E5AAB" w:rsidRDefault="00BE5AAB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二本松市長</w:t>
      </w:r>
    </w:p>
    <w:p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E5AAB" w:rsidRDefault="00BE5AAB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請求人　　　　　　　　　　　　　　　　</w:t>
      </w:r>
      <w:r w:rsidR="00B9484B">
        <w:rPr>
          <w:rFonts w:hint="eastAsia"/>
        </w:rPr>
        <w:t xml:space="preserve">　　　　　</w:t>
      </w:r>
    </w:p>
    <w:p w:rsidR="00BE5AAB" w:rsidRDefault="00BE5AAB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住所又は所在地　　　　　　　　</w:t>
      </w:r>
      <w:r w:rsidR="00B9484B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</w:p>
    <w:p w:rsidR="00BE5AAB" w:rsidRDefault="00BE5AAB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氏名又は名称　　　　　　</w:t>
      </w:r>
      <w:r w:rsidR="00B9484B">
        <w:rPr>
          <w:rFonts w:hint="eastAsia"/>
        </w:rPr>
        <w:t xml:space="preserve">　　　　　</w:t>
      </w:r>
      <w:r>
        <w:rPr>
          <w:rFonts w:hint="eastAsia"/>
        </w:rPr>
        <w:t xml:space="preserve">　　　　印　</w:t>
      </w:r>
    </w:p>
    <w:p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E5AAB" w:rsidRDefault="00BE5AAB">
      <w:pPr>
        <w:wordWrap w:val="0"/>
        <w:overflowPunct w:val="0"/>
        <w:autoSpaceDE w:val="0"/>
        <w:autoSpaceDN w:val="0"/>
        <w:spacing w:before="100" w:after="100"/>
        <w:rPr>
          <w:rFonts w:cs="Times New Roman"/>
        </w:rPr>
      </w:pPr>
      <w:r>
        <w:rPr>
          <w:rFonts w:hint="eastAsia"/>
        </w:rPr>
        <w:t xml:space="preserve">　二本松市補助金等交付規則第</w:t>
      </w:r>
      <w:r>
        <w:t>15</w:t>
      </w:r>
      <w:r>
        <w:rPr>
          <w:rFonts w:hint="eastAsia"/>
        </w:rPr>
        <w:t>条の規定により補助金等の交付を受けたいので、次のとおり請求します。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1"/>
        <w:gridCol w:w="1484"/>
        <w:gridCol w:w="4050"/>
      </w:tblGrid>
      <w:tr w:rsidR="00BE5AAB">
        <w:trPr>
          <w:trHeight w:val="600"/>
        </w:trPr>
        <w:tc>
          <w:tcPr>
            <w:tcW w:w="2971" w:type="dxa"/>
            <w:vAlign w:val="center"/>
          </w:tcPr>
          <w:p w:rsidR="00BE5AAB" w:rsidRDefault="00BE5AA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指令年月日及び指令番号</w:t>
            </w:r>
          </w:p>
        </w:tc>
        <w:tc>
          <w:tcPr>
            <w:tcW w:w="1484" w:type="dxa"/>
            <w:vAlign w:val="center"/>
          </w:tcPr>
          <w:p w:rsidR="00BE5AAB" w:rsidRDefault="00BE5AA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4050" w:type="dxa"/>
            <w:vAlign w:val="center"/>
          </w:tcPr>
          <w:p w:rsidR="00BE5AAB" w:rsidRDefault="00BE5AA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二本松市指令</w:t>
            </w:r>
            <w:r>
              <w:t>(</w:t>
            </w:r>
            <w:r>
              <w:rPr>
                <w:rFonts w:hint="eastAsia"/>
              </w:rPr>
              <w:t>文書の記号</w:t>
            </w:r>
            <w:r>
              <w:t>)</w:t>
            </w:r>
            <w:r>
              <w:rPr>
                <w:rFonts w:hint="eastAsia"/>
              </w:rPr>
              <w:t>第　　　号</w:t>
            </w:r>
          </w:p>
        </w:tc>
      </w:tr>
      <w:tr w:rsidR="00BE5AAB">
        <w:trPr>
          <w:trHeight w:val="600"/>
        </w:trPr>
        <w:tc>
          <w:tcPr>
            <w:tcW w:w="2971" w:type="dxa"/>
            <w:vAlign w:val="center"/>
          </w:tcPr>
          <w:p w:rsidR="00BE5AAB" w:rsidRDefault="00BE5AA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6"/>
              </w:rPr>
              <w:t>年度及び補助金等の名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1484" w:type="dxa"/>
            <w:vAlign w:val="center"/>
          </w:tcPr>
          <w:p w:rsidR="00BE5AAB" w:rsidRDefault="00BE5AAB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050" w:type="dxa"/>
            <w:vAlign w:val="center"/>
          </w:tcPr>
          <w:p w:rsidR="00BE5AAB" w:rsidRDefault="00626F2B" w:rsidP="00626F2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二本松市</w:t>
            </w:r>
            <w:r w:rsidRPr="000116E9">
              <w:rPr>
                <w:rFonts w:hint="eastAsia"/>
              </w:rPr>
              <w:t>生活道路整備費補助金</w:t>
            </w:r>
          </w:p>
        </w:tc>
      </w:tr>
      <w:tr w:rsidR="00BE5AAB">
        <w:trPr>
          <w:trHeight w:val="600"/>
        </w:trPr>
        <w:tc>
          <w:tcPr>
            <w:tcW w:w="2971" w:type="dxa"/>
            <w:vAlign w:val="center"/>
          </w:tcPr>
          <w:p w:rsidR="00BE5AAB" w:rsidRDefault="00BE5AA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補助金等の交付決定通知額</w:t>
            </w:r>
          </w:p>
        </w:tc>
        <w:tc>
          <w:tcPr>
            <w:tcW w:w="5534" w:type="dxa"/>
            <w:gridSpan w:val="2"/>
            <w:vAlign w:val="center"/>
          </w:tcPr>
          <w:p w:rsidR="00BE5AAB" w:rsidRPr="00626F2B" w:rsidRDefault="00BE5AAB" w:rsidP="00626F2B">
            <w:pPr>
              <w:pStyle w:val="a7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626F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BE5AAB">
        <w:trPr>
          <w:trHeight w:val="600"/>
        </w:trPr>
        <w:tc>
          <w:tcPr>
            <w:tcW w:w="2971" w:type="dxa"/>
            <w:vAlign w:val="center"/>
          </w:tcPr>
          <w:p w:rsidR="00BE5AAB" w:rsidRDefault="00BE5AA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既交付額</w:t>
            </w:r>
          </w:p>
        </w:tc>
        <w:tc>
          <w:tcPr>
            <w:tcW w:w="5534" w:type="dxa"/>
            <w:gridSpan w:val="2"/>
            <w:vAlign w:val="center"/>
          </w:tcPr>
          <w:p w:rsidR="00BE5AAB" w:rsidRPr="00626F2B" w:rsidRDefault="00BE5AAB" w:rsidP="00626F2B">
            <w:pPr>
              <w:pStyle w:val="a7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626F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BE5AAB">
        <w:trPr>
          <w:trHeight w:val="600"/>
        </w:trPr>
        <w:tc>
          <w:tcPr>
            <w:tcW w:w="2971" w:type="dxa"/>
            <w:vAlign w:val="center"/>
          </w:tcPr>
          <w:p w:rsidR="00BE5AAB" w:rsidRDefault="00BE5AA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今回交付請求額</w:t>
            </w:r>
          </w:p>
        </w:tc>
        <w:tc>
          <w:tcPr>
            <w:tcW w:w="5534" w:type="dxa"/>
            <w:gridSpan w:val="2"/>
            <w:vAlign w:val="center"/>
          </w:tcPr>
          <w:p w:rsidR="00BE5AAB" w:rsidRPr="00626F2B" w:rsidRDefault="00BE5AAB" w:rsidP="00626F2B">
            <w:pPr>
              <w:pStyle w:val="a7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626F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BE5AAB">
        <w:trPr>
          <w:trHeight w:val="600"/>
        </w:trPr>
        <w:tc>
          <w:tcPr>
            <w:tcW w:w="2971" w:type="dxa"/>
            <w:vAlign w:val="center"/>
          </w:tcPr>
          <w:p w:rsidR="00BE5AAB" w:rsidRDefault="00BE5AA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未交付額</w:t>
            </w:r>
          </w:p>
        </w:tc>
        <w:tc>
          <w:tcPr>
            <w:tcW w:w="5534" w:type="dxa"/>
            <w:gridSpan w:val="2"/>
            <w:vAlign w:val="center"/>
          </w:tcPr>
          <w:p w:rsidR="00BE5AAB" w:rsidRDefault="00BE5AAB" w:rsidP="00626F2B">
            <w:pPr>
              <w:pStyle w:val="a7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leftChars="0"/>
            </w:pPr>
            <w:r>
              <w:rPr>
                <w:rFonts w:hint="eastAsia"/>
              </w:rPr>
              <w:t xml:space="preserve">　　　　　　　　　　　</w:t>
            </w:r>
            <w:r w:rsidR="00626F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　①－</w:t>
            </w:r>
            <w:r>
              <w:t>(</w:t>
            </w:r>
            <w:r>
              <w:rPr>
                <w:rFonts w:hint="eastAsia"/>
              </w:rPr>
              <w:t>②＋③</w:t>
            </w:r>
            <w:r>
              <w:t>)</w:t>
            </w:r>
          </w:p>
        </w:tc>
      </w:tr>
      <w:tr w:rsidR="00BE5AAB">
        <w:trPr>
          <w:trHeight w:val="3200"/>
        </w:trPr>
        <w:tc>
          <w:tcPr>
            <w:tcW w:w="2971" w:type="dxa"/>
            <w:vAlign w:val="center"/>
          </w:tcPr>
          <w:p w:rsidR="00BE5AAB" w:rsidRDefault="00BE5AA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②の内訳</w:t>
            </w:r>
          </w:p>
        </w:tc>
        <w:tc>
          <w:tcPr>
            <w:tcW w:w="5534" w:type="dxa"/>
            <w:gridSpan w:val="2"/>
            <w:vAlign w:val="center"/>
          </w:tcPr>
          <w:p w:rsidR="00BE5AAB" w:rsidRDefault="00BE5AA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月　　　日　　　　　　　円交付</w:t>
            </w:r>
          </w:p>
          <w:p w:rsidR="00BE5AAB" w:rsidRDefault="00BE5AAB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cs="Times New Roman"/>
              </w:rPr>
            </w:pPr>
          </w:p>
          <w:p w:rsidR="00BE5AAB" w:rsidRDefault="00BE5AA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月　　　日　　　　　　　円交付</w:t>
            </w:r>
          </w:p>
          <w:p w:rsidR="00BE5AAB" w:rsidRDefault="00BE5AAB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cs="Times New Roman"/>
              </w:rPr>
            </w:pPr>
          </w:p>
          <w:p w:rsidR="00BE5AAB" w:rsidRDefault="00BE5AA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月　　　日　　　　　　　円交付</w:t>
            </w:r>
          </w:p>
          <w:p w:rsidR="00BE5AAB" w:rsidRDefault="00BE5AAB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cs="Times New Roman"/>
              </w:rPr>
            </w:pPr>
          </w:p>
          <w:p w:rsidR="00BE5AAB" w:rsidRDefault="00BE5AA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月　　　日　　　　　　　円交付</w:t>
            </w:r>
          </w:p>
        </w:tc>
      </w:tr>
    </w:tbl>
    <w:p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BE5AAB" w:rsidSect="00BE5AA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DB6" w:rsidRDefault="00DA2D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2DB6" w:rsidRDefault="00DA2D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DB6" w:rsidRDefault="00DA2D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2DB6" w:rsidRDefault="00DA2D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18BC"/>
    <w:multiLevelType w:val="hybridMultilevel"/>
    <w:tmpl w:val="2AD45978"/>
    <w:lvl w:ilvl="0" w:tplc="A5B6A2E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AB"/>
    <w:rsid w:val="00626F2B"/>
    <w:rsid w:val="006D1F06"/>
    <w:rsid w:val="00950894"/>
    <w:rsid w:val="00B9484B"/>
    <w:rsid w:val="00BE5AAB"/>
    <w:rsid w:val="00DA2DB6"/>
    <w:rsid w:val="00E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EBEEE"/>
  <w14:defaultImageDpi w14:val="0"/>
  <w15:docId w15:val="{C4402A6C-627F-491C-8A81-1E4CC8F3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6F2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626F2B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6F2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626F2B"/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List Paragraph"/>
    <w:basedOn w:val="a"/>
    <w:uiPriority w:val="34"/>
    <w:qFormat/>
    <w:rsid w:val="00626F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7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618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第5号様式(第15条関係)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第5号様式(第15条関係)</dc:title>
  <dc:creator>(株)ぎょうせい</dc:creator>
  <cp:lastModifiedBy>NetPC047</cp:lastModifiedBy>
  <cp:revision>3</cp:revision>
  <dcterms:created xsi:type="dcterms:W3CDTF">2018-04-10T05:13:00Z</dcterms:created>
  <dcterms:modified xsi:type="dcterms:W3CDTF">2018-04-10T07:10:00Z</dcterms:modified>
</cp:coreProperties>
</file>