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hd w:val="clear" w:color="auto" w:fill="FFFFFF"/>
        <w:spacing w:line="360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第１３号様式（第１５条関係）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1"/>
        <w:gridCol w:w="863"/>
        <w:gridCol w:w="850"/>
        <w:gridCol w:w="849"/>
        <w:gridCol w:w="1017"/>
        <w:gridCol w:w="527"/>
        <w:gridCol w:w="303"/>
        <w:gridCol w:w="640"/>
        <w:gridCol w:w="122"/>
        <w:gridCol w:w="372"/>
        <w:gridCol w:w="346"/>
        <w:gridCol w:w="788"/>
        <w:gridCol w:w="52"/>
        <w:gridCol w:w="630"/>
        <w:gridCol w:w="210"/>
        <w:gridCol w:w="1053"/>
      </w:tblGrid>
      <w:tr>
        <w:trPr>
          <w:cantSplit/>
          <w:trHeight w:val="450" w:hRule="atLeast"/>
        </w:trPr>
        <w:tc>
          <w:tcPr>
            <w:tcW w:w="903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国民健康保険限度額適用認定証交付、限度額適用・標準負担額減額認定証交付申請書</w:t>
            </w:r>
          </w:p>
        </w:tc>
      </w:tr>
      <w:tr>
        <w:trPr>
          <w:cantSplit/>
          <w:trHeight w:val="450" w:hRule="atLeast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w w:val="90"/>
              </w:rPr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1"/>
              </w:rPr>
              <w:t>被保険</w:t>
            </w:r>
            <w:r>
              <w:rPr>
                <w:rFonts w:hint="eastAsia" w:ascii="ＭＳ 明朝" w:hAnsi="ＭＳ 明朝" w:eastAsia="ＭＳ 明朝"/>
                <w:sz w:val="21"/>
                <w:fitText w:val="1890" w:id="1"/>
              </w:rPr>
              <w:t>者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pacing w:val="175"/>
                <w:sz w:val="21"/>
                <w:fitText w:val="1890" w:id="2"/>
              </w:rPr>
              <w:t>記号番</w:t>
            </w:r>
            <w:r>
              <w:rPr>
                <w:rFonts w:hint="eastAsia" w:ascii="ＭＳ 明朝" w:hAnsi="ＭＳ 明朝" w:eastAsia="ＭＳ 明朝"/>
                <w:sz w:val="21"/>
                <w:fitText w:val="1890" w:id="2"/>
              </w:rPr>
              <w:t>号</w:t>
            </w: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島２</w:t>
            </w:r>
            <w:r>
              <w:rPr>
                <w:rFonts w:hint="eastAsia" w:ascii="ＭＳ 明朝" w:hAnsi="ＭＳ 明朝" w:eastAsia="ＭＳ 明朝"/>
                <w:sz w:val="21"/>
              </w:rPr>
              <w:t>-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申請内容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（該当に○）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新規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長期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再発行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負担区分変更</w:t>
            </w:r>
          </w:p>
        </w:tc>
      </w:tr>
      <w:tr>
        <w:trPr>
          <w:cantSplit/>
          <w:trHeight w:val="450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世帯主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9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200" w:right="6" w:hanging="4200" w:hangingChars="20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二本松市　　　　　　　　　　　　　　　　　　　　　　　　　　　電話　　　　　　　　</w:t>
            </w:r>
          </w:p>
        </w:tc>
      </w:tr>
      <w:tr>
        <w:trPr>
          <w:cantSplit/>
          <w:trHeight w:val="450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450" w:hRule="atLeas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限度額適用減額対象者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2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3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450" w:hRule="atLeas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世帯主との続柄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3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50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適用区分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ア・イ・ウ・エ・オ・低Ⅰ・低Ⅱ・現Ⅰ・現Ⅱ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長期入院</w:t>
            </w:r>
          </w:p>
        </w:tc>
        <w:tc>
          <w:tcPr>
            <w:tcW w:w="19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該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当・</w:t>
            </w:r>
            <w:r>
              <w:rPr>
                <w:rFonts w:hint="eastAsia" w:ascii="ＭＳ 明朝" w:hAnsi="ＭＳ 明朝" w:eastAsia="ＭＳ 明朝"/>
                <w:spacing w:val="26"/>
                <w:sz w:val="21"/>
                <w:fitText w:val="735" w:id="3"/>
              </w:rPr>
              <w:t>非該</w:t>
            </w:r>
            <w:r>
              <w:rPr>
                <w:rFonts w:hint="eastAsia" w:ascii="ＭＳ 明朝" w:hAnsi="ＭＳ 明朝" w:eastAsia="ＭＳ 明朝"/>
                <w:spacing w:val="0"/>
                <w:sz w:val="21"/>
                <w:fitText w:val="735" w:id="3"/>
              </w:rPr>
              <w:t>当</w:t>
            </w:r>
          </w:p>
        </w:tc>
      </w:tr>
      <w:tr>
        <w:trPr>
          <w:cantSplit/>
          <w:trHeight w:val="752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①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申請日の前１年間の入院期間（日数）</w:t>
            </w:r>
          </w:p>
        </w:tc>
        <w:tc>
          <w:tcPr>
            <w:tcW w:w="3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日間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入院をした保険医療機関等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52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②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申請日の前１年間の入院期間（日数）</w:t>
            </w:r>
          </w:p>
        </w:tc>
        <w:tc>
          <w:tcPr>
            <w:tcW w:w="3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日間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入院をした保険医療機関等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52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③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申請日の前１年間の入院期間（日数）</w:t>
            </w:r>
          </w:p>
        </w:tc>
        <w:tc>
          <w:tcPr>
            <w:tcW w:w="3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日間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入院をした保険医療機関等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52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④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申請日の前１年間の入院期間（日数）</w:t>
            </w:r>
          </w:p>
        </w:tc>
        <w:tc>
          <w:tcPr>
            <w:tcW w:w="3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日間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入院をした保険医療機関等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1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52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⑤</w:t>
            </w:r>
          </w:p>
        </w:tc>
        <w:tc>
          <w:tcPr>
            <w:tcW w:w="4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申請日の前１年間の入院期間（日数）</w:t>
            </w:r>
          </w:p>
        </w:tc>
        <w:tc>
          <w:tcPr>
            <w:tcW w:w="3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日まで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日間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入院をした保険医療機関等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376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410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3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上記のとおり申請します。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　二本松市長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sz w:val="21"/>
        </w:rPr>
        <w:t>　　　　　年　　月　　日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 w:ascii="ＭＳ 明朝" w:hAnsi="ＭＳ 明朝" w:eastAsia="ＭＳ 明朝"/>
          <w:sz w:val="21"/>
        </w:rPr>
        <w:t>住　　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 w:ascii="ＭＳ 明朝" w:hAnsi="ＭＳ 明朝" w:eastAsia="ＭＳ 明朝"/>
          <w:sz w:val="21"/>
        </w:rPr>
        <w:t>世帯主　氏　　名　　　　　　　　　　　　　印　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jc w:val="right"/>
      </w:pPr>
      <w:r>
        <w:rPr>
          <w:rFonts w:hint="eastAsia" w:ascii="ＭＳ 明朝" w:hAnsi="ＭＳ 明朝" w:eastAsia="ＭＳ 明朝"/>
          <w:sz w:val="21"/>
        </w:rPr>
        <w:t>個人番号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eastAsia" w:eastAsia="PMingLiU"/>
        </w:rPr>
      </w:pPr>
      <w:r>
        <w:rPr>
          <w:rFonts w:hint="eastAsia" w:ascii="ＭＳ 明朝" w:hAnsi="ＭＳ 明朝" w:eastAsia="ＭＳ 明朝"/>
          <w:sz w:val="21"/>
        </w:rPr>
        <w:t>（電話番号　　　　　　　　　　　　　）</w:t>
      </w:r>
    </w:p>
    <w:sectPr>
      <w:pgSz w:w="11907" w:h="16840"/>
      <w:pgMar w:top="1361" w:right="1418" w:bottom="851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HTML Top of Form"/>
    <w:basedOn w:val="0"/>
    <w:next w:val="0"/>
    <w:link w:val="22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2" w:customStyle="1">
    <w:name w:val="z-フォームの始まり (文字)"/>
    <w:basedOn w:val="10"/>
    <w:next w:val="22"/>
    <w:link w:val="21"/>
    <w:uiPriority w:val="0"/>
    <w:qFormat/>
    <w:rPr>
      <w:rFonts w:ascii="Arial" w:hAnsi="Arial" w:eastAsia="ＭＳ Ｐゴシック"/>
      <w:vanish w:val="1"/>
      <w:sz w:val="16"/>
    </w:rPr>
  </w:style>
  <w:style w:type="paragraph" w:styleId="23">
    <w:name w:val="HTML Bottom of Form"/>
    <w:basedOn w:val="0"/>
    <w:next w:val="0"/>
    <w:link w:val="24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4" w:customStyle="1">
    <w:name w:val="z-フォームの終わり (文字)"/>
    <w:basedOn w:val="10"/>
    <w:next w:val="24"/>
    <w:link w:val="23"/>
    <w:uiPriority w:val="0"/>
    <w:qFormat/>
    <w:rPr>
      <w:rFonts w:ascii="Arial" w:hAnsi="Arial" w:eastAsia="ＭＳ Ｐゴシック"/>
      <w:vanish w:val="1"/>
      <w:sz w:val="16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qFormat/>
    <w:rPr>
      <w:rFonts w:ascii="ＭＳ 明朝" w:hAnsi="ＭＳ 明朝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qFormat/>
    <w:rPr>
      <w:b w:val="1"/>
    </w:rPr>
  </w:style>
  <w:style w:type="paragraph" w:styleId="30">
    <w:name w:val="Revision"/>
    <w:next w:val="30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112</Words>
  <Characters>642</Characters>
  <Application>JUST Note</Application>
  <Lines>0</Lines>
  <Paragraphs>0</Paragraphs>
  <Company>Toshiba</Company>
  <CharactersWithSpaces>753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第１３号様式（第１５条、第１９条関係）</dc:title>
  <dc:creator>菅野俊夫</dc:creator>
  <cp:lastModifiedBy>NetPC535</cp:lastModifiedBy>
  <cp:lastPrinted>2022-08-17T16:25:00Z</cp:lastPrinted>
  <dcterms:created xsi:type="dcterms:W3CDTF">2022-10-18T17:49:00Z</dcterms:created>
  <dcterms:modified xsi:type="dcterms:W3CDTF">2024-11-02T09:02:46Z</dcterms:modified>
  <cp:revision>8</cp:revision>
</cp:coreProperties>
</file>